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AE" w:rsidRDefault="004D79AE" w:rsidP="004D79AE">
      <w:pPr>
        <w:rPr>
          <w:b/>
          <w:sz w:val="32"/>
          <w:szCs w:val="32"/>
          <w:u w:val="single"/>
        </w:rPr>
      </w:pPr>
      <w:r w:rsidRPr="00332C1D">
        <w:rPr>
          <w:b/>
          <w:sz w:val="32"/>
          <w:szCs w:val="32"/>
          <w:u w:val="single"/>
        </w:rPr>
        <w:t xml:space="preserve">RESUMO DA SESSÃO ORDINÁRIA DO DIA </w:t>
      </w:r>
      <w:r>
        <w:rPr>
          <w:b/>
          <w:sz w:val="32"/>
          <w:szCs w:val="32"/>
          <w:u w:val="single"/>
        </w:rPr>
        <w:t>23 DE OUTUBRO</w:t>
      </w:r>
      <w:r w:rsidRPr="00332C1D">
        <w:rPr>
          <w:b/>
          <w:sz w:val="32"/>
          <w:szCs w:val="32"/>
          <w:u w:val="single"/>
        </w:rPr>
        <w:t xml:space="preserve"> DE 2015</w:t>
      </w:r>
    </w:p>
    <w:p w:rsidR="004D79AE" w:rsidRPr="001F7B97" w:rsidRDefault="004D79AE" w:rsidP="004D79AE">
      <w:pPr>
        <w:rPr>
          <w:sz w:val="16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184"/>
      </w:tblGrid>
      <w:tr w:rsidR="004D79AE" w:rsidRPr="00142B59" w:rsidTr="00B667E4">
        <w:tc>
          <w:tcPr>
            <w:tcW w:w="9419" w:type="dxa"/>
            <w:gridSpan w:val="2"/>
          </w:tcPr>
          <w:p w:rsidR="004D79AE" w:rsidRPr="00142B59" w:rsidRDefault="004D79AE" w:rsidP="00B667E4">
            <w:pPr>
              <w:ind w:firstLine="2693"/>
              <w:rPr>
                <w:rStyle w:val="nfase"/>
                <w:rFonts w:eastAsia="Calibri"/>
                <w:b/>
                <w:i w:val="0"/>
                <w:sz w:val="28"/>
                <w:szCs w:val="28"/>
              </w:rPr>
            </w:pPr>
            <w:r w:rsidRPr="00142B59"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FREQUÊNCIA DOS VEREADORES NA SESSÃO:</w:t>
            </w:r>
          </w:p>
        </w:tc>
      </w:tr>
      <w:tr w:rsidR="004D79AE" w:rsidRPr="007018C5" w:rsidTr="00B667E4">
        <w:tc>
          <w:tcPr>
            <w:tcW w:w="2235" w:type="dxa"/>
          </w:tcPr>
          <w:p w:rsidR="004D79AE" w:rsidRPr="007018C5" w:rsidRDefault="004D79AE" w:rsidP="00B667E4">
            <w:pPr>
              <w:ind w:firstLine="2693"/>
              <w:rPr>
                <w:rStyle w:val="nfase"/>
                <w:rFonts w:eastAsia="Calibri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 w:rsidRPr="007018C5"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P</w:t>
            </w:r>
            <w:r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P</w:t>
            </w:r>
            <w:r w:rsidRPr="007018C5"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resentes</w:t>
            </w:r>
            <w:proofErr w:type="spellEnd"/>
            <w:proofErr w:type="gramEnd"/>
            <w:r w:rsidRPr="007018C5"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:</w:t>
            </w:r>
          </w:p>
        </w:tc>
        <w:tc>
          <w:tcPr>
            <w:tcW w:w="7184" w:type="dxa"/>
          </w:tcPr>
          <w:p w:rsidR="004D79AE" w:rsidRPr="007018C5" w:rsidRDefault="004D79AE" w:rsidP="00B667E4">
            <w:pPr>
              <w:ind w:firstLine="33"/>
              <w:rPr>
                <w:rStyle w:val="nfase"/>
                <w:rFonts w:eastAsia="Calibri"/>
                <w:b/>
                <w:sz w:val="8"/>
                <w:szCs w:val="28"/>
              </w:rPr>
            </w:pPr>
          </w:p>
          <w:p w:rsidR="004D79AE" w:rsidRPr="007018C5" w:rsidRDefault="004D79AE" w:rsidP="00BD5A3C">
            <w:pPr>
              <w:ind w:firstLine="33"/>
              <w:jc w:val="center"/>
              <w:rPr>
                <w:rStyle w:val="nfase"/>
                <w:rFonts w:eastAsia="Calibri"/>
                <w:b/>
                <w:sz w:val="28"/>
                <w:szCs w:val="28"/>
              </w:rPr>
            </w:pPr>
            <w:r w:rsidRPr="007018C5">
              <w:rPr>
                <w:rStyle w:val="nfase"/>
                <w:rFonts w:eastAsia="Calibri"/>
                <w:b/>
                <w:sz w:val="28"/>
                <w:szCs w:val="28"/>
              </w:rPr>
              <w:t>ADILSON MIGUEL NOVAKI, CARLOS JOSÉ DE OLIVEIRA,</w:t>
            </w:r>
            <w:r w:rsidR="00BD5A3C">
              <w:rPr>
                <w:rStyle w:val="nfase"/>
                <w:rFonts w:eastAsia="Calibri"/>
                <w:b/>
                <w:sz w:val="28"/>
                <w:szCs w:val="28"/>
              </w:rPr>
              <w:t xml:space="preserve"> </w:t>
            </w:r>
            <w:r w:rsidR="002E4651">
              <w:rPr>
                <w:rStyle w:val="nfase"/>
                <w:rFonts w:eastAsia="Calibri"/>
                <w:b/>
                <w:sz w:val="28"/>
                <w:szCs w:val="28"/>
              </w:rPr>
              <w:t>CÉSAR JOSÉ DA SILVA</w:t>
            </w:r>
            <w:r w:rsidRPr="007018C5">
              <w:rPr>
                <w:rStyle w:val="nfase"/>
                <w:rFonts w:eastAsia="Calibri"/>
                <w:b/>
                <w:sz w:val="28"/>
                <w:szCs w:val="28"/>
              </w:rPr>
              <w:t>, JOSÉ WILSON FLORENTINO, LINDOMAR DUARTE DA SILVA, MÁRIO RIBEIRO DA COSTA,</w:t>
            </w:r>
            <w:proofErr w:type="gramStart"/>
            <w:r w:rsidRPr="007018C5">
              <w:rPr>
                <w:rStyle w:val="nfase"/>
                <w:rFonts w:eastAsia="Calibri"/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rStyle w:val="nfase"/>
                <w:rFonts w:eastAsia="Calibri"/>
                <w:b/>
                <w:sz w:val="28"/>
                <w:szCs w:val="28"/>
              </w:rPr>
              <w:t xml:space="preserve">MARLÚCIO GOMES FERREIRA, </w:t>
            </w:r>
            <w:r w:rsidRPr="007018C5">
              <w:rPr>
                <w:rStyle w:val="nfase"/>
                <w:rFonts w:eastAsia="Calibri"/>
                <w:b/>
                <w:sz w:val="28"/>
                <w:szCs w:val="28"/>
              </w:rPr>
              <w:t xml:space="preserve">OZÉAS MARINHO DE OLIVEIRA E SILVANEI </w:t>
            </w:r>
            <w:proofErr w:type="spellStart"/>
            <w:r w:rsidRPr="007018C5">
              <w:rPr>
                <w:rStyle w:val="nfase"/>
                <w:rFonts w:eastAsia="Calibri"/>
                <w:b/>
                <w:sz w:val="28"/>
                <w:szCs w:val="28"/>
              </w:rPr>
              <w:t>P.C.</w:t>
            </w:r>
            <w:proofErr w:type="spellEnd"/>
            <w:r w:rsidRPr="007018C5">
              <w:rPr>
                <w:rStyle w:val="nfase"/>
                <w:rFonts w:eastAsia="Calibri"/>
                <w:b/>
                <w:sz w:val="28"/>
                <w:szCs w:val="28"/>
              </w:rPr>
              <w:t>CAVALHEIRO</w:t>
            </w:r>
          </w:p>
        </w:tc>
      </w:tr>
      <w:tr w:rsidR="004D79AE" w:rsidRPr="007018C5" w:rsidTr="00B667E4">
        <w:tc>
          <w:tcPr>
            <w:tcW w:w="2235" w:type="dxa"/>
          </w:tcPr>
          <w:p w:rsidR="004D79AE" w:rsidRPr="007018C5" w:rsidRDefault="004D79AE" w:rsidP="00B667E4">
            <w:pPr>
              <w:ind w:firstLine="2693"/>
              <w:rPr>
                <w:rStyle w:val="nfase"/>
                <w:rFonts w:eastAsia="Calibri"/>
                <w:b/>
                <w:i w:val="0"/>
                <w:sz w:val="28"/>
                <w:szCs w:val="28"/>
              </w:rPr>
            </w:pPr>
            <w:proofErr w:type="spellStart"/>
            <w:proofErr w:type="gramStart"/>
            <w:r w:rsidRPr="007018C5"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A</w:t>
            </w:r>
            <w:r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A</w:t>
            </w:r>
            <w:r w:rsidRPr="007018C5"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usentes</w:t>
            </w:r>
            <w:proofErr w:type="spellEnd"/>
            <w:proofErr w:type="gramEnd"/>
            <w:r w:rsidRPr="007018C5">
              <w:rPr>
                <w:rStyle w:val="nfase"/>
                <w:rFonts w:eastAsia="Calibri"/>
                <w:b/>
                <w:i w:val="0"/>
                <w:sz w:val="28"/>
                <w:szCs w:val="28"/>
              </w:rPr>
              <w:t>:</w:t>
            </w:r>
          </w:p>
        </w:tc>
        <w:tc>
          <w:tcPr>
            <w:tcW w:w="7184" w:type="dxa"/>
          </w:tcPr>
          <w:p w:rsidR="004D79AE" w:rsidRPr="00A438DF" w:rsidRDefault="004D79AE" w:rsidP="00B667E4">
            <w:pPr>
              <w:jc w:val="both"/>
              <w:rPr>
                <w:rStyle w:val="nfase"/>
                <w:rFonts w:eastAsia="Calibri"/>
                <w:b/>
                <w:sz w:val="16"/>
                <w:szCs w:val="28"/>
              </w:rPr>
            </w:pPr>
          </w:p>
          <w:p w:rsidR="004D79AE" w:rsidRPr="002E4651" w:rsidRDefault="002E4651" w:rsidP="002E4651">
            <w:pPr>
              <w:jc w:val="center"/>
              <w:rPr>
                <w:rStyle w:val="nfase"/>
                <w:rFonts w:eastAsia="Calibri"/>
                <w:b/>
                <w:sz w:val="28"/>
                <w:szCs w:val="28"/>
              </w:rPr>
            </w:pPr>
            <w:r w:rsidRPr="002E4651">
              <w:rPr>
                <w:rStyle w:val="nfase"/>
                <w:rFonts w:eastAsia="Calibri"/>
                <w:b/>
                <w:sz w:val="28"/>
                <w:szCs w:val="28"/>
              </w:rPr>
              <w:t>NENHUM</w:t>
            </w:r>
          </w:p>
        </w:tc>
      </w:tr>
    </w:tbl>
    <w:p w:rsidR="004D79AE" w:rsidRDefault="004D79AE" w:rsidP="004D79AE">
      <w:pPr>
        <w:rPr>
          <w:sz w:val="16"/>
          <w:szCs w:val="32"/>
        </w:rPr>
      </w:pPr>
    </w:p>
    <w:p w:rsidR="004D79AE" w:rsidRPr="002E4651" w:rsidRDefault="004D79AE" w:rsidP="004D79AE">
      <w:pPr>
        <w:rPr>
          <w:b/>
          <w:sz w:val="36"/>
          <w:szCs w:val="32"/>
          <w:u w:val="single"/>
        </w:rPr>
      </w:pPr>
      <w:r w:rsidRPr="002E4651">
        <w:rPr>
          <w:b/>
          <w:sz w:val="36"/>
          <w:szCs w:val="32"/>
          <w:u w:val="single"/>
        </w:rPr>
        <w:t>Expediente:</w:t>
      </w:r>
      <w:proofErr w:type="gramStart"/>
      <w:r w:rsidRPr="002E4651">
        <w:rPr>
          <w:b/>
          <w:sz w:val="36"/>
          <w:szCs w:val="32"/>
          <w:u w:val="single"/>
        </w:rPr>
        <w:t xml:space="preserve">  </w:t>
      </w:r>
    </w:p>
    <w:p w:rsidR="004D79AE" w:rsidRPr="007018C5" w:rsidRDefault="004D79AE" w:rsidP="004D79AE">
      <w:pPr>
        <w:rPr>
          <w:sz w:val="2"/>
          <w:szCs w:val="32"/>
        </w:rPr>
      </w:pPr>
      <w:proofErr w:type="gramEnd"/>
    </w:p>
    <w:p w:rsidR="004D79AE" w:rsidRDefault="004D79AE" w:rsidP="004D79AE">
      <w:pPr>
        <w:jc w:val="center"/>
        <w:rPr>
          <w:b/>
          <w:sz w:val="32"/>
          <w:szCs w:val="32"/>
          <w:u w:val="single"/>
        </w:rPr>
      </w:pPr>
      <w:r w:rsidRPr="007018C5">
        <w:rPr>
          <w:b/>
          <w:sz w:val="32"/>
          <w:szCs w:val="32"/>
          <w:u w:val="single"/>
        </w:rPr>
        <w:t xml:space="preserve">Matérias </w:t>
      </w:r>
      <w:r>
        <w:rPr>
          <w:b/>
          <w:sz w:val="32"/>
          <w:szCs w:val="32"/>
          <w:u w:val="single"/>
        </w:rPr>
        <w:t xml:space="preserve">propostas pelos </w:t>
      </w:r>
      <w:r w:rsidRPr="007018C5">
        <w:rPr>
          <w:b/>
          <w:sz w:val="32"/>
          <w:szCs w:val="32"/>
          <w:u w:val="single"/>
        </w:rPr>
        <w:t>Vereadores</w:t>
      </w:r>
    </w:p>
    <w:p w:rsidR="004D79AE" w:rsidRPr="00777393" w:rsidRDefault="004D79AE" w:rsidP="004D79AE">
      <w:pPr>
        <w:jc w:val="center"/>
        <w:rPr>
          <w:b/>
          <w:sz w:val="2"/>
          <w:szCs w:val="32"/>
          <w:u w:val="single"/>
        </w:rPr>
      </w:pPr>
    </w:p>
    <w:p w:rsidR="004D79AE" w:rsidRPr="00777393" w:rsidRDefault="004D79AE" w:rsidP="004D79AE">
      <w:pPr>
        <w:jc w:val="center"/>
        <w:rPr>
          <w:b/>
          <w:sz w:val="20"/>
          <w:szCs w:val="32"/>
          <w:u w:val="single"/>
        </w:rPr>
      </w:pPr>
    </w:p>
    <w:tbl>
      <w:tblPr>
        <w:tblW w:w="0" w:type="auto"/>
        <w:jc w:val="right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9"/>
      </w:tblGrid>
      <w:tr w:rsidR="00930B12" w:rsidRPr="007018C5" w:rsidTr="00BD5A3C">
        <w:trPr>
          <w:trHeight w:val="1446"/>
          <w:jc w:val="right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:rsidR="00930B12" w:rsidRDefault="00930B12" w:rsidP="00930B12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Leitura dos Projetos de Leis nºs 004 e 005/2015 de autoria da Vereadora SILVANEI (Concessão de Título de Cidadão Juscimeirense)</w:t>
            </w:r>
          </w:p>
          <w:p w:rsidR="00930B12" w:rsidRDefault="00930B12" w:rsidP="00930B12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930B12" w:rsidRDefault="00930B12" w:rsidP="00930B12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Leitura dos Projetos de Leis nºs 001 e 002/2015 de autoria do Vereador MARLÚCIO (Concessão de Título de Cidadão Juscimeirense)</w:t>
            </w:r>
          </w:p>
          <w:p w:rsidR="00930B12" w:rsidRDefault="00930B12" w:rsidP="00930B12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930B12" w:rsidRDefault="00930B12" w:rsidP="00930B12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Leitura dos Projetos de Leis nºs 001 e 002/2015 de autoria do Vereador ADILSON (Concessão de Título de Cidadão Juscimeirense)</w:t>
            </w:r>
          </w:p>
          <w:p w:rsidR="00930B12" w:rsidRPr="00157C63" w:rsidRDefault="00930B12" w:rsidP="00B667E4">
            <w:pPr>
              <w:jc w:val="center"/>
              <w:rPr>
                <w:rFonts w:eastAsia="Calibri"/>
                <w:b/>
                <w:sz w:val="18"/>
                <w:szCs w:val="32"/>
              </w:rPr>
            </w:pPr>
          </w:p>
        </w:tc>
      </w:tr>
    </w:tbl>
    <w:p w:rsidR="004D79AE" w:rsidRDefault="004D79AE" w:rsidP="002E4651">
      <w:pPr>
        <w:rPr>
          <w:b/>
          <w:sz w:val="32"/>
          <w:szCs w:val="32"/>
          <w:u w:val="single"/>
        </w:rPr>
      </w:pPr>
      <w:r w:rsidRPr="00642396">
        <w:rPr>
          <w:b/>
          <w:sz w:val="32"/>
          <w:szCs w:val="32"/>
          <w:u w:val="single"/>
        </w:rPr>
        <w:t>ORDEM DO DIA</w:t>
      </w:r>
    </w:p>
    <w:p w:rsidR="004D79AE" w:rsidRPr="004130B0" w:rsidRDefault="004D79AE" w:rsidP="004D79AE">
      <w:pPr>
        <w:rPr>
          <w:b/>
          <w:sz w:val="12"/>
          <w:szCs w:val="32"/>
          <w:u w:val="single"/>
        </w:rPr>
      </w:pPr>
    </w:p>
    <w:p w:rsidR="004D79AE" w:rsidRPr="004130B0" w:rsidRDefault="00B950AC" w:rsidP="004D79A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Aprovado em 2º turno o</w:t>
      </w:r>
      <w:r w:rsidR="004D79AE" w:rsidRPr="004130B0">
        <w:rPr>
          <w:rFonts w:asciiTheme="majorHAnsi" w:hAnsiTheme="majorHAnsi"/>
          <w:b/>
          <w:sz w:val="28"/>
          <w:szCs w:val="28"/>
        </w:rPr>
        <w:t xml:space="preserve"> Projeto de Lei Complementar nº 002/2015 (Dispõe sobre alteração no § 3º do artigo 37</w:t>
      </w:r>
      <w:proofErr w:type="gramStart"/>
      <w:r w:rsidR="004D79AE" w:rsidRPr="004130B0">
        <w:rPr>
          <w:rFonts w:asciiTheme="majorHAnsi" w:hAnsiTheme="majorHAnsi"/>
          <w:b/>
          <w:sz w:val="28"/>
          <w:szCs w:val="28"/>
        </w:rPr>
        <w:t xml:space="preserve">  </w:t>
      </w:r>
      <w:proofErr w:type="gramEnd"/>
      <w:r w:rsidR="004D79AE" w:rsidRPr="004130B0">
        <w:rPr>
          <w:rFonts w:asciiTheme="majorHAnsi" w:hAnsiTheme="majorHAnsi"/>
          <w:b/>
          <w:sz w:val="28"/>
          <w:szCs w:val="28"/>
        </w:rPr>
        <w:t xml:space="preserve">e art. 40 da Lei Municipal nº 860/2012 – PCCS dos Profissionais da Educação do Município de Juscimeira, </w:t>
      </w:r>
      <w:r w:rsidR="00AA1F81">
        <w:rPr>
          <w:rFonts w:asciiTheme="majorHAnsi" w:hAnsiTheme="majorHAnsi"/>
          <w:b/>
          <w:sz w:val="28"/>
          <w:szCs w:val="28"/>
        </w:rPr>
        <w:t xml:space="preserve"> com duas emendas apresentadas.</w:t>
      </w:r>
    </w:p>
    <w:p w:rsidR="004D79AE" w:rsidRPr="004130B0" w:rsidRDefault="004D79AE" w:rsidP="004D79AE">
      <w:pPr>
        <w:jc w:val="both"/>
        <w:rPr>
          <w:rFonts w:asciiTheme="majorHAnsi" w:hAnsiTheme="majorHAnsi"/>
          <w:b/>
          <w:sz w:val="28"/>
          <w:szCs w:val="28"/>
        </w:rPr>
      </w:pPr>
    </w:p>
    <w:p w:rsidR="004D79AE" w:rsidRPr="004130B0" w:rsidRDefault="00B950AC" w:rsidP="004D79A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Aprovado em 2º turno o</w:t>
      </w:r>
      <w:r w:rsidR="004D79AE" w:rsidRPr="004130B0">
        <w:rPr>
          <w:rFonts w:asciiTheme="majorHAnsi" w:hAnsiTheme="majorHAnsi"/>
          <w:b/>
          <w:sz w:val="28"/>
          <w:szCs w:val="28"/>
        </w:rPr>
        <w:t xml:space="preserve"> Projeto de Lei nº 031/2013 (Dispõe sobre </w:t>
      </w:r>
      <w:proofErr w:type="gramStart"/>
      <w:r w:rsidR="004D79AE" w:rsidRPr="004130B0">
        <w:rPr>
          <w:rFonts w:asciiTheme="majorHAnsi" w:hAnsiTheme="majorHAnsi"/>
          <w:b/>
          <w:sz w:val="28"/>
          <w:szCs w:val="28"/>
        </w:rPr>
        <w:t xml:space="preserve">doação de lotes para a Empresa GNT </w:t>
      </w:r>
      <w:r>
        <w:rPr>
          <w:rFonts w:asciiTheme="majorHAnsi" w:hAnsiTheme="majorHAnsi"/>
          <w:b/>
          <w:sz w:val="28"/>
          <w:szCs w:val="28"/>
        </w:rPr>
        <w:t>Transporte Rodoviário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LTDA-ME).</w:t>
      </w:r>
    </w:p>
    <w:p w:rsidR="004D79AE" w:rsidRPr="004130B0" w:rsidRDefault="004D79AE" w:rsidP="004D79AE">
      <w:pPr>
        <w:jc w:val="both"/>
        <w:rPr>
          <w:rFonts w:asciiTheme="majorHAnsi" w:hAnsiTheme="majorHAnsi"/>
          <w:b/>
          <w:sz w:val="28"/>
          <w:szCs w:val="28"/>
        </w:rPr>
      </w:pPr>
    </w:p>
    <w:p w:rsidR="004D79AE" w:rsidRPr="002E4651" w:rsidRDefault="004D79AE" w:rsidP="004D79AE">
      <w:pPr>
        <w:jc w:val="both"/>
        <w:rPr>
          <w:rFonts w:asciiTheme="majorHAnsi" w:hAnsiTheme="majorHAnsi"/>
          <w:b/>
          <w:sz w:val="4"/>
          <w:szCs w:val="28"/>
        </w:rPr>
      </w:pPr>
    </w:p>
    <w:p w:rsidR="004D79AE" w:rsidRPr="004130B0" w:rsidRDefault="00B950AC" w:rsidP="004D79A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Aprovado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</w:t>
      </w:r>
      <w:r w:rsidR="001F7B97">
        <w:rPr>
          <w:rFonts w:asciiTheme="majorHAnsi" w:hAnsiTheme="majorHAnsi"/>
          <w:b/>
          <w:sz w:val="28"/>
          <w:szCs w:val="28"/>
        </w:rPr>
        <w:t xml:space="preserve"> </w:t>
      </w:r>
      <w:proofErr w:type="gramEnd"/>
      <w:r w:rsidR="001F7B97">
        <w:rPr>
          <w:rFonts w:asciiTheme="majorHAnsi" w:hAnsiTheme="majorHAnsi"/>
          <w:b/>
          <w:sz w:val="28"/>
          <w:szCs w:val="28"/>
        </w:rPr>
        <w:t xml:space="preserve">em 2º turno </w:t>
      </w:r>
      <w:r w:rsidR="004D79AE" w:rsidRPr="004130B0">
        <w:rPr>
          <w:rFonts w:asciiTheme="majorHAnsi" w:hAnsiTheme="majorHAnsi"/>
          <w:b/>
          <w:sz w:val="28"/>
          <w:szCs w:val="28"/>
        </w:rPr>
        <w:t>o Projeto de Lei nº 006/2015 (doação dos lotes 07, 08, 09 e 10), com uma Emenda Modificativa apresentada.</w:t>
      </w:r>
    </w:p>
    <w:p w:rsidR="004D79AE" w:rsidRPr="00157C63" w:rsidRDefault="004D79AE" w:rsidP="004D79AE">
      <w:pPr>
        <w:jc w:val="both"/>
        <w:rPr>
          <w:rFonts w:asciiTheme="majorHAnsi" w:hAnsiTheme="majorHAnsi"/>
          <w:b/>
          <w:sz w:val="20"/>
          <w:szCs w:val="28"/>
        </w:rPr>
      </w:pPr>
    </w:p>
    <w:p w:rsidR="00C92DAE" w:rsidRPr="004130B0" w:rsidRDefault="00B950AC" w:rsidP="004D79AE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Aprovado o</w:t>
      </w:r>
      <w:r w:rsidR="00C92DAE">
        <w:rPr>
          <w:rFonts w:ascii="Times New Roman" w:hAnsi="Times New Roman"/>
          <w:b/>
          <w:sz w:val="30"/>
          <w:szCs w:val="30"/>
        </w:rPr>
        <w:t xml:space="preserve"> Projeto de Lei nº 004/2015 de aut</w:t>
      </w:r>
      <w:r w:rsidR="00157C63">
        <w:rPr>
          <w:rFonts w:ascii="Times New Roman" w:hAnsi="Times New Roman"/>
          <w:b/>
          <w:sz w:val="30"/>
          <w:szCs w:val="30"/>
        </w:rPr>
        <w:t>oria</w:t>
      </w:r>
      <w:r w:rsidR="00C92DAE">
        <w:rPr>
          <w:rFonts w:ascii="Times New Roman" w:hAnsi="Times New Roman"/>
          <w:b/>
          <w:sz w:val="30"/>
          <w:szCs w:val="30"/>
        </w:rPr>
        <w:t xml:space="preserve"> do Vereador JOSÉ WILSON FLORENTINO </w:t>
      </w:r>
      <w:r w:rsidR="00C92DAE" w:rsidRPr="00FB0A63">
        <w:rPr>
          <w:rFonts w:ascii="Times New Roman" w:hAnsi="Times New Roman"/>
          <w:b/>
          <w:sz w:val="28"/>
          <w:szCs w:val="28"/>
        </w:rPr>
        <w:t>(</w:t>
      </w:r>
      <w:r w:rsidR="00FB0A63" w:rsidRPr="00FB0A63">
        <w:rPr>
          <w:rFonts w:asciiTheme="majorHAnsi" w:hAnsiTheme="majorHAnsi" w:cs="Mangal"/>
          <w:b/>
          <w:sz w:val="28"/>
          <w:szCs w:val="28"/>
        </w:rPr>
        <w:t xml:space="preserve">Dispõe sobre </w:t>
      </w:r>
      <w:r w:rsidR="00FB0A63" w:rsidRPr="00FB0A63">
        <w:rPr>
          <w:b/>
          <w:sz w:val="28"/>
          <w:szCs w:val="28"/>
        </w:rPr>
        <w:t>alteração de nome de Rua,</w:t>
      </w:r>
      <w:proofErr w:type="gramStart"/>
      <w:r w:rsidR="00FB0A63" w:rsidRPr="00FB0A63">
        <w:rPr>
          <w:b/>
          <w:sz w:val="28"/>
          <w:szCs w:val="28"/>
        </w:rPr>
        <w:t xml:space="preserve">  </w:t>
      </w:r>
      <w:proofErr w:type="gramEnd"/>
      <w:r w:rsidR="00FB0A63" w:rsidRPr="00FB0A63">
        <w:rPr>
          <w:b/>
          <w:sz w:val="28"/>
          <w:szCs w:val="28"/>
        </w:rPr>
        <w:t>localizada na Sede do Município de Juscimeira, sendo a Rua ora denominada Rua SD-06, passa a cognominar-se: RUA REINALDO BATISTA SOARES – EVEREDY</w:t>
      </w:r>
      <w:r w:rsidR="00157C63">
        <w:rPr>
          <w:b/>
          <w:sz w:val="28"/>
          <w:szCs w:val="28"/>
        </w:rPr>
        <w:t>).</w:t>
      </w:r>
    </w:p>
    <w:sectPr w:rsidR="00C92DAE" w:rsidRPr="004130B0" w:rsidSect="00157C63">
      <w:headerReference w:type="default" r:id="rId7"/>
      <w:footerReference w:type="default" r:id="rId8"/>
      <w:pgSz w:w="11906" w:h="16838"/>
      <w:pgMar w:top="2157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A6" w:rsidRDefault="004737A6" w:rsidP="00541771">
      <w:r>
        <w:separator/>
      </w:r>
    </w:p>
  </w:endnote>
  <w:endnote w:type="continuationSeparator" w:id="0">
    <w:p w:rsidR="004737A6" w:rsidRDefault="004737A6" w:rsidP="0054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2053A4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6432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7456" stroked="f">
          <v:textbox>
            <w:txbxContent>
              <w:p w:rsidR="00E47A62" w:rsidRDefault="00DB134C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A6" w:rsidRDefault="004737A6" w:rsidP="00541771">
      <w:r>
        <w:separator/>
      </w:r>
    </w:p>
  </w:footnote>
  <w:footnote w:type="continuationSeparator" w:id="0">
    <w:p w:rsidR="004737A6" w:rsidRDefault="004737A6" w:rsidP="00541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2053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65408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64384" filled="f" stroked="f">
          <v:textbox>
            <w:txbxContent>
              <w:p w:rsidR="00E47A62" w:rsidRPr="004C01B6" w:rsidRDefault="004737A6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63360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6233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61312;visibility:visible">
          <v:imagedata r:id="rId4" o:title="" chromakey="white"/>
        </v:shape>
      </w:pict>
    </w:r>
    <w:r>
      <w:rPr>
        <w:noProof/>
        <w:lang w:eastAsia="pt-BR"/>
      </w:rPr>
      <w:pict>
        <v:shape id="_x0000_s1025" type="#_x0000_t75" alt="camara1.jpg" style="position:absolute;margin-left:52.35pt;margin-top:-2.65pt;width:444.7pt;height:45.25pt;z-index:251660288;visibility:visible">
          <v:imagedata r:id="rId5" o:title="" croptop="17718f" cropbottom="3772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79AE"/>
    <w:rsid w:val="000B749E"/>
    <w:rsid w:val="00157C63"/>
    <w:rsid w:val="0017233B"/>
    <w:rsid w:val="001F7B97"/>
    <w:rsid w:val="002053A4"/>
    <w:rsid w:val="002A58F7"/>
    <w:rsid w:val="002E4651"/>
    <w:rsid w:val="004737A6"/>
    <w:rsid w:val="004D79AE"/>
    <w:rsid w:val="00541771"/>
    <w:rsid w:val="00553B92"/>
    <w:rsid w:val="007B10E1"/>
    <w:rsid w:val="007B3222"/>
    <w:rsid w:val="00930B12"/>
    <w:rsid w:val="00AA1F81"/>
    <w:rsid w:val="00B81D59"/>
    <w:rsid w:val="00B950AC"/>
    <w:rsid w:val="00BD5A3C"/>
    <w:rsid w:val="00C92DAE"/>
    <w:rsid w:val="00D73FBD"/>
    <w:rsid w:val="00DA0E53"/>
    <w:rsid w:val="00DB134C"/>
    <w:rsid w:val="00FB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A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7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79A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4D79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79AE"/>
    <w:rPr>
      <w:rFonts w:ascii="Calibri" w:eastAsia="Times New Roman" w:hAnsi="Calibri" w:cs="Times New Roman"/>
    </w:rPr>
  </w:style>
  <w:style w:type="character" w:styleId="nfase">
    <w:name w:val="Emphasis"/>
    <w:basedOn w:val="Fontepargpadro"/>
    <w:qFormat/>
    <w:rsid w:val="004D7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A81A-A831-4FC1-822A-429615D3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5</cp:revision>
  <dcterms:created xsi:type="dcterms:W3CDTF">2015-10-23T15:49:00Z</dcterms:created>
  <dcterms:modified xsi:type="dcterms:W3CDTF">2015-11-09T18:41:00Z</dcterms:modified>
</cp:coreProperties>
</file>