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26 DE FEVEREIRO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59"/>
        <w:gridCol w:w="6561"/>
      </w:tblGrid>
      <w:tr w:rsidR="00C22AA2" w:rsidRPr="00142B59" w:rsidTr="00767A8E">
        <w:tc>
          <w:tcPr>
            <w:tcW w:w="9419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LINDOMAR DUARTE DA SILVA,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FERREIRA, 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OZÉAS MARINHO DE OLIVEIRA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 SILVANEI P. CORREIA CAVALHEIRO.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  <w:tr w:rsidR="00C22AA2" w:rsidRPr="007018C5" w:rsidTr="00767A8E">
        <w:tc>
          <w:tcPr>
            <w:tcW w:w="2235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Au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184" w:type="dxa"/>
          </w:tcPr>
          <w:p w:rsidR="00C22AA2" w:rsidRDefault="00C22AA2" w:rsidP="00767A8E">
            <w:pPr>
              <w:jc w:val="both"/>
              <w:rPr>
                <w:rStyle w:val="nfase"/>
                <w:rFonts w:eastAsia="Calibri"/>
                <w:b/>
                <w:sz w:val="16"/>
                <w:szCs w:val="28"/>
              </w:rPr>
            </w:pPr>
          </w:p>
          <w:p w:rsidR="00C22AA2" w:rsidRPr="007018C5" w:rsidRDefault="00C22AA2" w:rsidP="00EC4D92">
            <w:pPr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C22AA2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="00FA6DCB">
              <w:rPr>
                <w:rStyle w:val="nfase"/>
                <w:rFonts w:eastAsia="Calibri"/>
                <w:b/>
                <w:sz w:val="28"/>
                <w:szCs w:val="28"/>
              </w:rPr>
              <w:t xml:space="preserve">  (JUSTIF</w:t>
            </w:r>
            <w:r w:rsidR="00EC4D92">
              <w:rPr>
                <w:rStyle w:val="nfase"/>
                <w:rFonts w:eastAsia="Calibri"/>
                <w:b/>
                <w:sz w:val="28"/>
                <w:szCs w:val="28"/>
              </w:rPr>
              <w:t>I</w:t>
            </w:r>
            <w:r w:rsidR="00FA6DCB">
              <w:rPr>
                <w:rStyle w:val="nfase"/>
                <w:rFonts w:eastAsia="Calibri"/>
                <w:b/>
                <w:sz w:val="28"/>
                <w:szCs w:val="28"/>
              </w:rPr>
              <w:t>CADA)</w:t>
            </w: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C22AA2" w:rsidRPr="007A7EAB" w:rsidRDefault="00C22AA2" w:rsidP="00C22AA2">
      <w:pPr>
        <w:jc w:val="center"/>
        <w:rPr>
          <w:b/>
          <w:sz w:val="28"/>
          <w:szCs w:val="28"/>
          <w:u w:val="single"/>
        </w:rPr>
      </w:pPr>
      <w:r w:rsidRPr="007A7EAB">
        <w:rPr>
          <w:b/>
          <w:sz w:val="28"/>
          <w:szCs w:val="28"/>
          <w:u w:val="single"/>
        </w:rPr>
        <w:t>Matéria proposta pelo Executivo</w:t>
      </w:r>
    </w:p>
    <w:p w:rsidR="00C22AA2" w:rsidRPr="00C91281" w:rsidRDefault="00C22AA2" w:rsidP="00C22AA2">
      <w:pPr>
        <w:rPr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C22AA2" w:rsidRPr="007018C5" w:rsidTr="00FA6DCB">
        <w:trPr>
          <w:jc w:val="right"/>
        </w:trPr>
        <w:tc>
          <w:tcPr>
            <w:tcW w:w="336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C22AA2" w:rsidRPr="007018C5" w:rsidRDefault="00C22AA2" w:rsidP="00767A8E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C22AA2" w:rsidRPr="00FA6DCB" w:rsidTr="00FA6DCB">
        <w:trPr>
          <w:jc w:val="right"/>
        </w:trPr>
        <w:tc>
          <w:tcPr>
            <w:tcW w:w="3369" w:type="dxa"/>
          </w:tcPr>
          <w:p w:rsidR="00EC4D92" w:rsidRDefault="00EC4D92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A6DCB" w:rsidRPr="00FA6DCB" w:rsidRDefault="00FA6DCB" w:rsidP="00FA6DC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A6DCB">
              <w:rPr>
                <w:rFonts w:ascii="Times New Roman" w:hAnsi="Times New Roman"/>
                <w:b/>
                <w:sz w:val="26"/>
                <w:szCs w:val="26"/>
              </w:rPr>
              <w:t xml:space="preserve"> Projetos de Leis nºs 001 e 002, 004, 005 e 006/2016 de autoria do Poder Executivo Municipal, que trata respectivamente sobre: reformulação do PCCS;  Estrutura Organizacional da Prefeitura Municipal de Juscimeira; Contratações vinculados a Secretaria de Saúde e Administração Municipal e Institui a Semana do Bebê no Município de Juscimeira.</w:t>
            </w:r>
          </w:p>
          <w:p w:rsidR="00C22AA2" w:rsidRPr="00FA6DCB" w:rsidRDefault="00C22AA2" w:rsidP="00767A8E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9" w:type="dxa"/>
          </w:tcPr>
          <w:p w:rsidR="00FA6DCB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EC4D92" w:rsidRDefault="00EC4D92" w:rsidP="00767A8E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C22AA2" w:rsidRPr="00FA6DCB" w:rsidRDefault="00FA6DCB" w:rsidP="00767A8E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Lidos e Encaminhados à Comissão de Justiça, Economia e Finanças para Exarar Pareceres</w:t>
            </w:r>
          </w:p>
        </w:tc>
      </w:tr>
    </w:tbl>
    <w:p w:rsidR="00C22AA2" w:rsidRDefault="00C22AA2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FA6DCB" w:rsidRDefault="00FA6DCB" w:rsidP="00C22AA2">
      <w:pPr>
        <w:rPr>
          <w:sz w:val="18"/>
          <w:szCs w:val="32"/>
          <w:u w:val="single"/>
        </w:rPr>
      </w:pPr>
    </w:p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</w:t>
      </w:r>
      <w:r w:rsidRPr="007018C5">
        <w:rPr>
          <w:b/>
          <w:sz w:val="32"/>
          <w:szCs w:val="32"/>
          <w:u w:val="single"/>
        </w:rPr>
        <w:t xml:space="preserve">atérias </w:t>
      </w:r>
      <w:r>
        <w:rPr>
          <w:b/>
          <w:sz w:val="32"/>
          <w:szCs w:val="32"/>
          <w:u w:val="single"/>
        </w:rPr>
        <w:t xml:space="preserve">propostas pelos </w:t>
      </w:r>
      <w:r w:rsidRPr="007018C5">
        <w:rPr>
          <w:b/>
          <w:sz w:val="32"/>
          <w:szCs w:val="32"/>
          <w:u w:val="single"/>
        </w:rPr>
        <w:t>Vereadores</w:t>
      </w:r>
    </w:p>
    <w:p w:rsidR="00C22AA2" w:rsidRPr="00777393" w:rsidRDefault="00C22AA2" w:rsidP="00C22AA2">
      <w:pPr>
        <w:jc w:val="center"/>
        <w:rPr>
          <w:b/>
          <w:sz w:val="2"/>
          <w:szCs w:val="32"/>
          <w:u w:val="single"/>
        </w:rPr>
      </w:pPr>
    </w:p>
    <w:p w:rsidR="00C22AA2" w:rsidRPr="00777393" w:rsidRDefault="00C22AA2" w:rsidP="00C22AA2">
      <w:pPr>
        <w:jc w:val="center"/>
        <w:rPr>
          <w:b/>
          <w:sz w:val="20"/>
          <w:szCs w:val="32"/>
          <w:u w:val="single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559"/>
        <w:gridCol w:w="1666"/>
      </w:tblGrid>
      <w:tr w:rsidR="00C22AA2" w:rsidRPr="00004787" w:rsidTr="00ED0419">
        <w:trPr>
          <w:jc w:val="right"/>
        </w:trPr>
        <w:tc>
          <w:tcPr>
            <w:tcW w:w="5495" w:type="dxa"/>
          </w:tcPr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C22AA2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="00563BAA">
              <w:rPr>
                <w:rFonts w:eastAsia="Calibri"/>
                <w:sz w:val="28"/>
                <w:szCs w:val="28"/>
              </w:rPr>
              <w:t>Indicação nº 001/2016 (Instalação de um climatizador de ar na recepção deste Legislativo).</w:t>
            </w:r>
          </w:p>
          <w:p w:rsidR="00563BA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="00563BAA">
              <w:rPr>
                <w:rFonts w:eastAsia="Calibri"/>
                <w:sz w:val="28"/>
                <w:szCs w:val="28"/>
              </w:rPr>
              <w:t>Indicação nº 002/2016 (</w:t>
            </w:r>
            <w:r>
              <w:rPr>
                <w:rFonts w:eastAsia="Calibri"/>
                <w:sz w:val="28"/>
                <w:szCs w:val="28"/>
              </w:rPr>
              <w:t>Melhoria em trecho da Avenida Prof. Geni Alves da Cruz)</w:t>
            </w: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* Indicação nº 003/2016 (Construção de uma unidade de Ensino infantil no Povoado de Placa Sto. Antônio)</w:t>
            </w:r>
          </w:p>
          <w:p w:rsidR="00563BA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* Requerimento nº 001/2016 (Solicitando  do Executivo, relatório circunstanciado das pontes que sofreram reformas ou construção)</w:t>
            </w: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ED0419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ED0419" w:rsidRPr="0009512A" w:rsidRDefault="00ED0419" w:rsidP="00767A8E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2AA2" w:rsidRPr="00305B37" w:rsidRDefault="00C22AA2" w:rsidP="00767A8E">
            <w:pPr>
              <w:jc w:val="center"/>
              <w:rPr>
                <w:rFonts w:eastAsia="Calibri"/>
                <w:sz w:val="2"/>
                <w:szCs w:val="28"/>
              </w:rPr>
            </w:pPr>
          </w:p>
          <w:p w:rsidR="00C22AA2" w:rsidRPr="00C91281" w:rsidRDefault="00C22AA2" w:rsidP="00767A8E">
            <w:pPr>
              <w:jc w:val="center"/>
              <w:rPr>
                <w:rFonts w:eastAsia="Calibri"/>
                <w:sz w:val="10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22AA2" w:rsidRPr="00C91281" w:rsidRDefault="00C22AA2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1281">
              <w:rPr>
                <w:rFonts w:eastAsia="Calibri"/>
                <w:b/>
                <w:sz w:val="28"/>
                <w:szCs w:val="28"/>
              </w:rPr>
              <w:t xml:space="preserve">Vereador </w:t>
            </w:r>
            <w:r w:rsidR="00563BAA">
              <w:rPr>
                <w:rFonts w:eastAsia="Calibri"/>
                <w:b/>
                <w:sz w:val="28"/>
                <w:szCs w:val="28"/>
              </w:rPr>
              <w:t>José Wilson</w:t>
            </w:r>
          </w:p>
        </w:tc>
        <w:tc>
          <w:tcPr>
            <w:tcW w:w="1666" w:type="dxa"/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  <w:tr w:rsidR="00C22AA2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09512A" w:rsidRDefault="00C22AA2" w:rsidP="00ED0419">
            <w:pPr>
              <w:ind w:firstLine="66"/>
              <w:jc w:val="both"/>
              <w:rPr>
                <w:rFonts w:eastAsia="Calibri"/>
                <w:sz w:val="28"/>
                <w:szCs w:val="28"/>
              </w:rPr>
            </w:pPr>
            <w:r w:rsidRPr="0009512A">
              <w:rPr>
                <w:rFonts w:eastAsia="Calibri"/>
                <w:sz w:val="28"/>
                <w:szCs w:val="28"/>
              </w:rPr>
              <w:t xml:space="preserve">Moção </w:t>
            </w:r>
            <w:r>
              <w:rPr>
                <w:rFonts w:eastAsia="Calibri"/>
                <w:sz w:val="28"/>
                <w:szCs w:val="28"/>
              </w:rPr>
              <w:t>de Pêsames à família</w:t>
            </w:r>
            <w:r w:rsidR="00ED0419">
              <w:rPr>
                <w:rFonts w:eastAsia="Calibri"/>
                <w:sz w:val="28"/>
                <w:szCs w:val="28"/>
              </w:rPr>
              <w:t>s Assunção e Valeiro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Pr="00C91281" w:rsidRDefault="00C22AA2" w:rsidP="00767A8E">
            <w:pPr>
              <w:jc w:val="center"/>
              <w:rPr>
                <w:rFonts w:eastAsia="Calibri"/>
                <w:sz w:val="12"/>
                <w:szCs w:val="28"/>
              </w:rPr>
            </w:pPr>
          </w:p>
          <w:p w:rsidR="00C22AA2" w:rsidRDefault="00C22AA2" w:rsidP="00ED041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1281">
              <w:rPr>
                <w:rFonts w:eastAsia="Calibri"/>
                <w:b/>
                <w:sz w:val="28"/>
                <w:szCs w:val="28"/>
              </w:rPr>
              <w:t>Vereador</w:t>
            </w:r>
            <w:r w:rsidR="00ED0419">
              <w:rPr>
                <w:rFonts w:eastAsia="Calibri"/>
                <w:b/>
                <w:sz w:val="28"/>
                <w:szCs w:val="28"/>
              </w:rPr>
              <w:t>a</w:t>
            </w:r>
            <w:r w:rsidRPr="00C91281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ED0419">
              <w:rPr>
                <w:rFonts w:eastAsia="Calibri"/>
                <w:b/>
                <w:sz w:val="28"/>
                <w:szCs w:val="28"/>
              </w:rPr>
              <w:t>Silvanei</w:t>
            </w:r>
          </w:p>
          <w:p w:rsidR="00ED0419" w:rsidRPr="00C91281" w:rsidRDefault="00ED0419" w:rsidP="00ED0419">
            <w:pPr>
              <w:jc w:val="center"/>
              <w:rPr>
                <w:rFonts w:eastAsia="Calibri"/>
                <w:b/>
                <w:sz w:val="16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</w:t>
            </w:r>
            <w:r w:rsidR="00ED0419">
              <w:rPr>
                <w:rFonts w:eastAsia="Calibri"/>
                <w:sz w:val="28"/>
                <w:szCs w:val="28"/>
              </w:rPr>
              <w:t>s</w:t>
            </w:r>
            <w:r>
              <w:rPr>
                <w:rFonts w:eastAsia="Calibri"/>
                <w:sz w:val="28"/>
                <w:szCs w:val="28"/>
              </w:rPr>
              <w:t xml:space="preserve"> e Aprovada</w:t>
            </w:r>
            <w:r w:rsidR="00ED0419">
              <w:rPr>
                <w:rFonts w:eastAsia="Calibri"/>
                <w:sz w:val="28"/>
                <w:szCs w:val="28"/>
              </w:rPr>
              <w:t>s</w:t>
            </w:r>
          </w:p>
        </w:tc>
      </w:tr>
      <w:tr w:rsidR="00ED0419" w:rsidRPr="00004787" w:rsidTr="00ED0419">
        <w:trPr>
          <w:jc w:val="right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419" w:rsidRDefault="00ED0419" w:rsidP="00ED0419">
            <w:pPr>
              <w:ind w:firstLine="6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Moção de Apreciação e Aplausos aos Senhores: Erlones Willian e Emanuel Celso de Oliveira.</w:t>
            </w:r>
          </w:p>
          <w:p w:rsidR="00ED0419" w:rsidRPr="0009512A" w:rsidRDefault="00ED0419" w:rsidP="00ED0419">
            <w:pPr>
              <w:ind w:firstLine="66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Moção de Depreciação e Repúdio à Empresa Rota do Oeste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419" w:rsidRDefault="00ED0419" w:rsidP="00767A8E">
            <w:pPr>
              <w:jc w:val="center"/>
              <w:rPr>
                <w:rFonts w:eastAsia="Calibri"/>
                <w:sz w:val="12"/>
                <w:szCs w:val="28"/>
              </w:rPr>
            </w:pPr>
          </w:p>
          <w:p w:rsidR="00FA6DCB" w:rsidRDefault="00FA6DCB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ED0419" w:rsidRPr="00ED0419" w:rsidRDefault="00ED0419" w:rsidP="00767A8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D0419">
              <w:rPr>
                <w:rFonts w:eastAsia="Calibri"/>
                <w:b/>
                <w:sz w:val="28"/>
                <w:szCs w:val="28"/>
              </w:rPr>
              <w:t>Vereador</w:t>
            </w:r>
          </w:p>
          <w:p w:rsidR="00ED0419" w:rsidRPr="00C91281" w:rsidRDefault="00ED0419" w:rsidP="00767A8E">
            <w:pPr>
              <w:jc w:val="center"/>
              <w:rPr>
                <w:rFonts w:eastAsia="Calibri"/>
                <w:sz w:val="12"/>
                <w:szCs w:val="28"/>
              </w:rPr>
            </w:pPr>
            <w:r w:rsidRPr="00ED0419">
              <w:rPr>
                <w:rFonts w:eastAsia="Calibri"/>
                <w:b/>
                <w:sz w:val="28"/>
                <w:szCs w:val="28"/>
              </w:rPr>
              <w:t>Lindomar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419" w:rsidRDefault="00ED0419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ED0419" w:rsidRDefault="00ED0419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Lidas e Aprovadas</w:t>
            </w:r>
          </w:p>
        </w:tc>
      </w:tr>
    </w:tbl>
    <w:p w:rsidR="00C22AA2" w:rsidRPr="00C91281" w:rsidRDefault="00C22AA2" w:rsidP="00C22AA2">
      <w:pPr>
        <w:jc w:val="center"/>
        <w:rPr>
          <w:b/>
          <w:sz w:val="6"/>
          <w:szCs w:val="32"/>
          <w:u w:val="single"/>
        </w:rPr>
      </w:pPr>
    </w:p>
    <w:p w:rsidR="00FA6DCB" w:rsidRDefault="00FA6DCB" w:rsidP="00C22AA2">
      <w:pPr>
        <w:jc w:val="center"/>
        <w:rPr>
          <w:b/>
          <w:sz w:val="32"/>
          <w:szCs w:val="32"/>
          <w:u w:val="single"/>
        </w:rPr>
      </w:pPr>
    </w:p>
    <w:sectPr w:rsidR="00FA6DCB" w:rsidSect="00683F5E">
      <w:headerReference w:type="default" r:id="rId6"/>
      <w:footerReference w:type="default" r:id="rId7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43A" w:rsidRDefault="0088343A" w:rsidP="00683F5E">
      <w:r>
        <w:separator/>
      </w:r>
    </w:p>
  </w:endnote>
  <w:endnote w:type="continuationSeparator" w:id="1">
    <w:p w:rsidR="0088343A" w:rsidRDefault="0088343A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43A" w:rsidRDefault="0088343A" w:rsidP="00683F5E">
      <w:r>
        <w:separator/>
      </w:r>
    </w:p>
  </w:footnote>
  <w:footnote w:type="continuationSeparator" w:id="1">
    <w:p w:rsidR="0088343A" w:rsidRDefault="0088343A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277286"/>
    <w:rsid w:val="004C778B"/>
    <w:rsid w:val="00563BAA"/>
    <w:rsid w:val="005E241D"/>
    <w:rsid w:val="00683F5E"/>
    <w:rsid w:val="006D6EA1"/>
    <w:rsid w:val="00702C8B"/>
    <w:rsid w:val="00724554"/>
    <w:rsid w:val="0088343A"/>
    <w:rsid w:val="008F666F"/>
    <w:rsid w:val="00AD70C4"/>
    <w:rsid w:val="00C22AA2"/>
    <w:rsid w:val="00C64AD7"/>
    <w:rsid w:val="00CE64E6"/>
    <w:rsid w:val="00D11393"/>
    <w:rsid w:val="00DD3485"/>
    <w:rsid w:val="00EC4D92"/>
    <w:rsid w:val="00ED0419"/>
    <w:rsid w:val="00FA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2</cp:revision>
  <dcterms:created xsi:type="dcterms:W3CDTF">2016-06-08T12:41:00Z</dcterms:created>
  <dcterms:modified xsi:type="dcterms:W3CDTF">2016-06-08T12:41:00Z</dcterms:modified>
</cp:coreProperties>
</file>