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564" w:rsidRDefault="00D41564" w:rsidP="009A740F">
      <w:pPr>
        <w:jc w:val="center"/>
        <w:rPr>
          <w:rFonts w:ascii="Times New Roman" w:hAnsi="Times New Roman"/>
          <w:b/>
          <w:sz w:val="30"/>
          <w:szCs w:val="30"/>
          <w:u w:val="single"/>
        </w:rPr>
      </w:pPr>
    </w:p>
    <w:p w:rsidR="009A740F" w:rsidRPr="00D32C75" w:rsidRDefault="009A740F" w:rsidP="009A740F">
      <w:pPr>
        <w:jc w:val="center"/>
        <w:rPr>
          <w:rFonts w:ascii="Times New Roman" w:hAnsi="Times New Roman"/>
          <w:b/>
          <w:sz w:val="30"/>
          <w:szCs w:val="30"/>
          <w:u w:val="single"/>
        </w:rPr>
      </w:pPr>
      <w:r w:rsidRPr="00D32C75">
        <w:rPr>
          <w:rFonts w:ascii="Times New Roman" w:hAnsi="Times New Roman"/>
          <w:b/>
          <w:sz w:val="30"/>
          <w:szCs w:val="30"/>
          <w:u w:val="single"/>
        </w:rPr>
        <w:t xml:space="preserve">PAUTA DA SESSÃO ORDINÁRIA  DO DIA </w:t>
      </w:r>
      <w:r w:rsidR="00065DC1">
        <w:rPr>
          <w:rFonts w:ascii="Times New Roman" w:hAnsi="Times New Roman"/>
          <w:b/>
          <w:sz w:val="30"/>
          <w:szCs w:val="30"/>
          <w:u w:val="single"/>
        </w:rPr>
        <w:t>08 DE ABRIL</w:t>
      </w:r>
    </w:p>
    <w:p w:rsidR="009A740F" w:rsidRPr="00D32C75" w:rsidRDefault="009A740F" w:rsidP="009A740F">
      <w:pPr>
        <w:rPr>
          <w:rFonts w:ascii="Times New Roman" w:hAnsi="Times New Roman"/>
          <w:sz w:val="30"/>
          <w:szCs w:val="30"/>
        </w:rPr>
      </w:pPr>
    </w:p>
    <w:p w:rsidR="009A740F" w:rsidRDefault="009A740F" w:rsidP="009A740F">
      <w:pPr>
        <w:rPr>
          <w:rFonts w:ascii="Times New Roman" w:hAnsi="Times New Roman"/>
          <w:sz w:val="2"/>
          <w:szCs w:val="30"/>
        </w:rPr>
      </w:pPr>
    </w:p>
    <w:p w:rsidR="00D41564" w:rsidRDefault="00D41564" w:rsidP="009A740F">
      <w:pPr>
        <w:rPr>
          <w:rFonts w:ascii="Times New Roman" w:hAnsi="Times New Roman"/>
          <w:sz w:val="2"/>
          <w:szCs w:val="30"/>
        </w:rPr>
      </w:pPr>
    </w:p>
    <w:p w:rsidR="00D41564" w:rsidRDefault="00D41564" w:rsidP="009A740F">
      <w:pPr>
        <w:rPr>
          <w:rFonts w:ascii="Times New Roman" w:hAnsi="Times New Roman"/>
          <w:sz w:val="2"/>
          <w:szCs w:val="30"/>
        </w:rPr>
      </w:pPr>
    </w:p>
    <w:p w:rsidR="00D41564" w:rsidRDefault="00D41564" w:rsidP="009A740F">
      <w:pPr>
        <w:rPr>
          <w:rFonts w:ascii="Times New Roman" w:hAnsi="Times New Roman"/>
          <w:sz w:val="2"/>
          <w:szCs w:val="30"/>
        </w:rPr>
      </w:pPr>
    </w:p>
    <w:p w:rsidR="00D41564" w:rsidRDefault="00D41564" w:rsidP="009A740F">
      <w:pPr>
        <w:rPr>
          <w:rFonts w:ascii="Times New Roman" w:hAnsi="Times New Roman"/>
          <w:sz w:val="2"/>
          <w:szCs w:val="30"/>
        </w:rPr>
      </w:pPr>
    </w:p>
    <w:p w:rsidR="00D41564" w:rsidRDefault="00D41564" w:rsidP="009A740F">
      <w:pPr>
        <w:rPr>
          <w:rFonts w:ascii="Times New Roman" w:hAnsi="Times New Roman"/>
          <w:sz w:val="2"/>
          <w:szCs w:val="30"/>
        </w:rPr>
      </w:pPr>
    </w:p>
    <w:p w:rsidR="00D41564" w:rsidRDefault="00D41564" w:rsidP="009A740F">
      <w:pPr>
        <w:rPr>
          <w:rFonts w:ascii="Times New Roman" w:hAnsi="Times New Roman"/>
          <w:sz w:val="2"/>
          <w:szCs w:val="30"/>
        </w:rPr>
      </w:pPr>
    </w:p>
    <w:p w:rsidR="00D41564" w:rsidRPr="00D32C75" w:rsidRDefault="00D41564" w:rsidP="009A740F">
      <w:pPr>
        <w:rPr>
          <w:rFonts w:ascii="Times New Roman" w:hAnsi="Times New Roman"/>
          <w:sz w:val="2"/>
          <w:szCs w:val="30"/>
        </w:rPr>
      </w:pPr>
    </w:p>
    <w:p w:rsidR="009A740F" w:rsidRPr="00D32C75" w:rsidRDefault="009A740F" w:rsidP="009A740F">
      <w:pPr>
        <w:jc w:val="both"/>
        <w:rPr>
          <w:rFonts w:ascii="Times New Roman" w:hAnsi="Times New Roman"/>
          <w:b/>
          <w:sz w:val="30"/>
          <w:szCs w:val="30"/>
        </w:rPr>
      </w:pPr>
      <w:r w:rsidRPr="00D32C75">
        <w:rPr>
          <w:rFonts w:ascii="Times New Roman" w:hAnsi="Times New Roman"/>
          <w:b/>
          <w:sz w:val="30"/>
          <w:szCs w:val="30"/>
        </w:rPr>
        <w:t>Peço ao Primeiro Secretário para fazer a verificação da presença dos Nobres Edis;</w:t>
      </w:r>
    </w:p>
    <w:p w:rsidR="009A740F" w:rsidRPr="00D32C75" w:rsidRDefault="009A740F" w:rsidP="009A740F">
      <w:pPr>
        <w:jc w:val="both"/>
        <w:rPr>
          <w:rFonts w:ascii="Times New Roman" w:hAnsi="Times New Roman"/>
          <w:b/>
          <w:sz w:val="30"/>
          <w:szCs w:val="30"/>
        </w:rPr>
      </w:pPr>
    </w:p>
    <w:p w:rsidR="009A740F" w:rsidRPr="00D32C75" w:rsidRDefault="009A740F" w:rsidP="009A740F">
      <w:pPr>
        <w:jc w:val="both"/>
        <w:rPr>
          <w:rFonts w:ascii="Times New Roman" w:hAnsi="Times New Roman"/>
          <w:b/>
          <w:sz w:val="30"/>
          <w:szCs w:val="30"/>
        </w:rPr>
      </w:pPr>
      <w:r w:rsidRPr="00D32C75">
        <w:rPr>
          <w:rFonts w:ascii="Times New Roman" w:hAnsi="Times New Roman"/>
          <w:b/>
          <w:sz w:val="30"/>
          <w:szCs w:val="30"/>
        </w:rPr>
        <w:t>Peço aos Nobres Vereadores para ficarem de pé: EM NOME DE DEUS E DA JUSTIÇA, inicia-se a presente sessão</w:t>
      </w:r>
    </w:p>
    <w:p w:rsidR="009A740F" w:rsidRPr="00763759" w:rsidRDefault="009A740F" w:rsidP="009A740F">
      <w:pPr>
        <w:jc w:val="both"/>
        <w:rPr>
          <w:rFonts w:ascii="Times New Roman" w:hAnsi="Times New Roman"/>
          <w:b/>
          <w:sz w:val="32"/>
          <w:szCs w:val="30"/>
        </w:rPr>
      </w:pPr>
    </w:p>
    <w:p w:rsidR="009A740F" w:rsidRPr="00D32C75" w:rsidRDefault="009A740F" w:rsidP="009A740F">
      <w:pPr>
        <w:jc w:val="both"/>
        <w:rPr>
          <w:rFonts w:ascii="Times New Roman" w:hAnsi="Times New Roman"/>
          <w:b/>
          <w:sz w:val="30"/>
          <w:szCs w:val="30"/>
        </w:rPr>
      </w:pPr>
      <w:r w:rsidRPr="00D32C75">
        <w:rPr>
          <w:rFonts w:ascii="Times New Roman" w:hAnsi="Times New Roman"/>
          <w:b/>
          <w:sz w:val="30"/>
          <w:szCs w:val="30"/>
        </w:rPr>
        <w:t xml:space="preserve">Peço ao Vereador </w:t>
      </w:r>
      <w:r w:rsidR="00065DC1">
        <w:rPr>
          <w:rFonts w:ascii="Times New Roman" w:hAnsi="Times New Roman"/>
          <w:b/>
          <w:sz w:val="30"/>
          <w:szCs w:val="30"/>
        </w:rPr>
        <w:t>JOSÉ WILSON p</w:t>
      </w:r>
      <w:r w:rsidRPr="00D32C75">
        <w:rPr>
          <w:rFonts w:ascii="Times New Roman" w:hAnsi="Times New Roman"/>
          <w:b/>
          <w:sz w:val="30"/>
          <w:szCs w:val="30"/>
        </w:rPr>
        <w:t>ara fazer a leitura bíblica</w:t>
      </w:r>
    </w:p>
    <w:p w:rsidR="009A740F" w:rsidRPr="00763759" w:rsidRDefault="009A740F" w:rsidP="009A740F">
      <w:pPr>
        <w:jc w:val="both"/>
        <w:rPr>
          <w:rFonts w:ascii="Times New Roman" w:hAnsi="Times New Roman"/>
          <w:b/>
          <w:sz w:val="24"/>
          <w:szCs w:val="30"/>
        </w:rPr>
      </w:pPr>
    </w:p>
    <w:p w:rsidR="009A740F" w:rsidRPr="00D32C75" w:rsidRDefault="009A740F" w:rsidP="009A740F">
      <w:pPr>
        <w:jc w:val="both"/>
        <w:rPr>
          <w:rFonts w:ascii="Times New Roman" w:hAnsi="Times New Roman"/>
          <w:b/>
          <w:sz w:val="30"/>
          <w:szCs w:val="30"/>
        </w:rPr>
      </w:pPr>
      <w:r w:rsidRPr="00D32C75">
        <w:rPr>
          <w:rFonts w:ascii="Times New Roman" w:hAnsi="Times New Roman"/>
          <w:b/>
          <w:sz w:val="30"/>
          <w:szCs w:val="30"/>
        </w:rPr>
        <w:t>Peço a</w:t>
      </w:r>
      <w:r>
        <w:rPr>
          <w:rFonts w:ascii="Times New Roman" w:hAnsi="Times New Roman"/>
          <w:b/>
          <w:sz w:val="30"/>
          <w:szCs w:val="30"/>
        </w:rPr>
        <w:t>o</w:t>
      </w:r>
      <w:r w:rsidRPr="00D32C75">
        <w:rPr>
          <w:rFonts w:ascii="Times New Roman" w:hAnsi="Times New Roman"/>
          <w:b/>
          <w:sz w:val="30"/>
          <w:szCs w:val="30"/>
        </w:rPr>
        <w:t xml:space="preserve"> Secretári</w:t>
      </w:r>
      <w:r>
        <w:rPr>
          <w:rFonts w:ascii="Times New Roman" w:hAnsi="Times New Roman"/>
          <w:b/>
          <w:sz w:val="30"/>
          <w:szCs w:val="30"/>
        </w:rPr>
        <w:t>o</w:t>
      </w:r>
      <w:r w:rsidRPr="00D32C75">
        <w:rPr>
          <w:rFonts w:ascii="Times New Roman" w:hAnsi="Times New Roman"/>
          <w:b/>
          <w:sz w:val="30"/>
          <w:szCs w:val="30"/>
        </w:rPr>
        <w:t xml:space="preserve"> para fazer a leitura da Ata da Sessão anterior</w:t>
      </w:r>
    </w:p>
    <w:p w:rsidR="009A740F" w:rsidRPr="00D32C75" w:rsidRDefault="009A740F" w:rsidP="009A740F">
      <w:pPr>
        <w:jc w:val="both"/>
        <w:rPr>
          <w:rFonts w:ascii="Times New Roman" w:hAnsi="Times New Roman"/>
          <w:b/>
          <w:sz w:val="24"/>
          <w:szCs w:val="30"/>
        </w:rPr>
      </w:pPr>
    </w:p>
    <w:p w:rsidR="009A740F" w:rsidRPr="00D32C75" w:rsidRDefault="009A740F" w:rsidP="009A740F">
      <w:pPr>
        <w:jc w:val="both"/>
        <w:rPr>
          <w:rFonts w:ascii="Times New Roman" w:hAnsi="Times New Roman"/>
          <w:b/>
          <w:sz w:val="30"/>
          <w:szCs w:val="30"/>
        </w:rPr>
      </w:pPr>
      <w:r w:rsidRPr="00D32C75">
        <w:rPr>
          <w:rFonts w:ascii="Times New Roman" w:hAnsi="Times New Roman"/>
          <w:b/>
          <w:sz w:val="30"/>
          <w:szCs w:val="30"/>
        </w:rPr>
        <w:t>Coloco a Ata em discussão</w:t>
      </w:r>
    </w:p>
    <w:p w:rsidR="009A740F" w:rsidRPr="00D32C75" w:rsidRDefault="009A740F" w:rsidP="009A740F">
      <w:pPr>
        <w:jc w:val="both"/>
        <w:rPr>
          <w:rFonts w:ascii="Times New Roman" w:hAnsi="Times New Roman"/>
          <w:b/>
          <w:sz w:val="24"/>
          <w:szCs w:val="30"/>
        </w:rPr>
      </w:pPr>
    </w:p>
    <w:p w:rsidR="009A740F" w:rsidRDefault="009A740F" w:rsidP="009A740F">
      <w:pPr>
        <w:jc w:val="both"/>
        <w:rPr>
          <w:rFonts w:ascii="Times New Roman" w:hAnsi="Times New Roman"/>
          <w:b/>
          <w:sz w:val="30"/>
          <w:szCs w:val="30"/>
        </w:rPr>
      </w:pPr>
      <w:r w:rsidRPr="00D32C75">
        <w:rPr>
          <w:rFonts w:ascii="Times New Roman" w:hAnsi="Times New Roman"/>
          <w:b/>
          <w:sz w:val="30"/>
          <w:szCs w:val="30"/>
        </w:rPr>
        <w:t>Coloco a Ata em votação</w:t>
      </w:r>
    </w:p>
    <w:p w:rsidR="00BE1CA2" w:rsidRDefault="00BE1CA2" w:rsidP="009A740F">
      <w:pPr>
        <w:jc w:val="both"/>
        <w:rPr>
          <w:rFonts w:ascii="Times New Roman" w:hAnsi="Times New Roman"/>
          <w:b/>
          <w:sz w:val="30"/>
          <w:szCs w:val="30"/>
        </w:rPr>
      </w:pPr>
    </w:p>
    <w:p w:rsidR="00065DC1" w:rsidRDefault="00065DC1" w:rsidP="009A740F">
      <w:pPr>
        <w:jc w:val="both"/>
        <w:rPr>
          <w:rFonts w:ascii="Times New Roman" w:hAnsi="Times New Roman"/>
          <w:b/>
          <w:sz w:val="30"/>
          <w:szCs w:val="30"/>
        </w:rPr>
      </w:pPr>
      <w:r>
        <w:rPr>
          <w:rFonts w:ascii="Times New Roman" w:hAnsi="Times New Roman"/>
          <w:b/>
          <w:sz w:val="30"/>
          <w:szCs w:val="30"/>
        </w:rPr>
        <w:t>Leitura do Parecer Prévio do Tribunal de Contas do Estado de Mato Grosso, referente às Contas de Governo do Exercício financeiro de 2014, da Prefeitura Municipal de Juscimeira, Gestão VALDECIR LUIZ COLLE.</w:t>
      </w:r>
    </w:p>
    <w:p w:rsidR="00001A0D" w:rsidRDefault="00001A0D" w:rsidP="009A740F">
      <w:pPr>
        <w:jc w:val="both"/>
        <w:rPr>
          <w:rFonts w:ascii="Times New Roman" w:hAnsi="Times New Roman"/>
          <w:b/>
          <w:sz w:val="30"/>
          <w:szCs w:val="30"/>
        </w:rPr>
      </w:pPr>
    </w:p>
    <w:p w:rsidR="00001A0D" w:rsidRDefault="00001A0D" w:rsidP="009A740F">
      <w:pPr>
        <w:jc w:val="both"/>
        <w:rPr>
          <w:rFonts w:ascii="Times New Roman" w:hAnsi="Times New Roman"/>
          <w:b/>
          <w:sz w:val="30"/>
          <w:szCs w:val="30"/>
        </w:rPr>
      </w:pPr>
      <w:r>
        <w:rPr>
          <w:rFonts w:ascii="Times New Roman" w:hAnsi="Times New Roman"/>
          <w:b/>
          <w:sz w:val="30"/>
          <w:szCs w:val="30"/>
        </w:rPr>
        <w:t>Leitura dos Projetos de Leis nºs 009, 010, 011, 012, 013/2016 de autoria do Executivo Municipal, que versa sobre: Aprova o Projeto do Loteamento Residencial Queiroz II; Altera a Lei nº 1.008/2015; Abertura de Crédito Adicional Especial, Conceder incentivo financeiro mensal aos Agentes Comunitário de Saúde e Agentes de Combate às ende</w:t>
      </w:r>
      <w:r w:rsidR="00D41564">
        <w:rPr>
          <w:rFonts w:ascii="Times New Roman" w:hAnsi="Times New Roman"/>
          <w:b/>
          <w:sz w:val="30"/>
          <w:szCs w:val="30"/>
        </w:rPr>
        <w:t>mias, e Dispõe sobre a Gestão do Sistema Único de Saúde – SUS do Município de Juscimeira.</w:t>
      </w:r>
    </w:p>
    <w:p w:rsidR="00BE1CA2" w:rsidRDefault="00065DC1" w:rsidP="009A740F">
      <w:pPr>
        <w:jc w:val="both"/>
        <w:rPr>
          <w:rFonts w:ascii="Times New Roman" w:hAnsi="Times New Roman"/>
          <w:b/>
          <w:sz w:val="32"/>
          <w:szCs w:val="30"/>
        </w:rPr>
      </w:pPr>
      <w:r>
        <w:rPr>
          <w:rFonts w:ascii="Times New Roman" w:hAnsi="Times New Roman"/>
          <w:b/>
          <w:sz w:val="32"/>
          <w:szCs w:val="30"/>
        </w:rPr>
        <w:t xml:space="preserve"> </w:t>
      </w:r>
    </w:p>
    <w:p w:rsidR="00E3538C" w:rsidRPr="00D32C75" w:rsidRDefault="00E3538C" w:rsidP="00A371B4">
      <w:pPr>
        <w:jc w:val="both"/>
        <w:rPr>
          <w:rFonts w:ascii="Times New Roman" w:hAnsi="Times New Roman"/>
          <w:b/>
          <w:sz w:val="24"/>
          <w:szCs w:val="30"/>
        </w:rPr>
      </w:pPr>
    </w:p>
    <w:p w:rsidR="00A371B4" w:rsidRPr="00D32C75" w:rsidRDefault="00A371B4" w:rsidP="00A371B4">
      <w:pPr>
        <w:jc w:val="both"/>
        <w:rPr>
          <w:rFonts w:ascii="Times New Roman" w:hAnsi="Times New Roman"/>
          <w:b/>
          <w:sz w:val="30"/>
          <w:szCs w:val="30"/>
        </w:rPr>
      </w:pPr>
      <w:r w:rsidRPr="00D32C75">
        <w:rPr>
          <w:rFonts w:ascii="Times New Roman" w:hAnsi="Times New Roman"/>
          <w:b/>
          <w:sz w:val="30"/>
          <w:szCs w:val="30"/>
        </w:rPr>
        <w:t>Aguardamos alguns minutos para que os Nobres Edis façam Requerimento Oral</w:t>
      </w:r>
    </w:p>
    <w:p w:rsidR="00A371B4" w:rsidRPr="00D32C75" w:rsidRDefault="00A371B4" w:rsidP="00A371B4">
      <w:pPr>
        <w:jc w:val="both"/>
        <w:rPr>
          <w:rFonts w:ascii="Times New Roman" w:hAnsi="Times New Roman"/>
          <w:b/>
          <w:sz w:val="24"/>
          <w:szCs w:val="30"/>
        </w:rPr>
      </w:pPr>
    </w:p>
    <w:p w:rsidR="00A371B4" w:rsidRDefault="00A371B4" w:rsidP="00A371B4">
      <w:pPr>
        <w:jc w:val="both"/>
        <w:rPr>
          <w:rFonts w:ascii="Times New Roman" w:hAnsi="Times New Roman"/>
          <w:b/>
          <w:szCs w:val="30"/>
        </w:rPr>
      </w:pPr>
      <w:r>
        <w:rPr>
          <w:rFonts w:ascii="Times New Roman" w:hAnsi="Times New Roman"/>
          <w:b/>
          <w:sz w:val="30"/>
          <w:szCs w:val="30"/>
        </w:rPr>
        <w:t>P</w:t>
      </w:r>
      <w:r w:rsidRPr="00D32C75">
        <w:rPr>
          <w:rFonts w:ascii="Times New Roman" w:hAnsi="Times New Roman"/>
          <w:b/>
          <w:sz w:val="30"/>
          <w:szCs w:val="30"/>
        </w:rPr>
        <w:t>eço ao Primeiro Secretário que faça a chamada para o uso da Palavra livre conforme a ordem de inscrição</w:t>
      </w:r>
    </w:p>
    <w:p w:rsidR="00A371B4" w:rsidRDefault="00A371B4" w:rsidP="00A371B4">
      <w:pPr>
        <w:jc w:val="both"/>
        <w:rPr>
          <w:rFonts w:ascii="Times New Roman" w:hAnsi="Times New Roman"/>
          <w:b/>
          <w:sz w:val="30"/>
          <w:szCs w:val="30"/>
        </w:rPr>
      </w:pPr>
      <w:r w:rsidRPr="00D32C75">
        <w:rPr>
          <w:rFonts w:ascii="Times New Roman" w:hAnsi="Times New Roman"/>
          <w:b/>
          <w:sz w:val="30"/>
          <w:szCs w:val="30"/>
        </w:rPr>
        <w:t xml:space="preserve">    </w:t>
      </w:r>
    </w:p>
    <w:p w:rsidR="00001A0D" w:rsidRDefault="00001A0D" w:rsidP="00A371B4">
      <w:pPr>
        <w:jc w:val="both"/>
        <w:rPr>
          <w:rFonts w:ascii="Times New Roman" w:hAnsi="Times New Roman"/>
          <w:b/>
          <w:sz w:val="30"/>
          <w:szCs w:val="30"/>
        </w:rPr>
      </w:pPr>
    </w:p>
    <w:p w:rsidR="00001A0D" w:rsidRDefault="00001A0D" w:rsidP="00A371B4">
      <w:pPr>
        <w:jc w:val="both"/>
        <w:rPr>
          <w:rFonts w:ascii="Times New Roman" w:hAnsi="Times New Roman"/>
          <w:b/>
          <w:sz w:val="30"/>
          <w:szCs w:val="30"/>
        </w:rPr>
      </w:pPr>
    </w:p>
    <w:p w:rsidR="00001A0D" w:rsidRDefault="00001A0D" w:rsidP="00A371B4">
      <w:pPr>
        <w:jc w:val="both"/>
        <w:rPr>
          <w:rFonts w:ascii="Times New Roman" w:hAnsi="Times New Roman"/>
          <w:b/>
          <w:sz w:val="30"/>
          <w:szCs w:val="30"/>
        </w:rPr>
      </w:pPr>
    </w:p>
    <w:p w:rsidR="00A371B4" w:rsidRDefault="00A371B4" w:rsidP="00A371B4">
      <w:pPr>
        <w:ind w:firstLine="2977"/>
        <w:jc w:val="both"/>
        <w:rPr>
          <w:rFonts w:ascii="Times New Roman" w:hAnsi="Times New Roman"/>
          <w:b/>
          <w:sz w:val="28"/>
          <w:szCs w:val="28"/>
          <w:u w:val="single"/>
        </w:rPr>
      </w:pPr>
      <w:r w:rsidRPr="00DA50A6">
        <w:rPr>
          <w:rFonts w:ascii="Times New Roman" w:hAnsi="Times New Roman"/>
          <w:b/>
          <w:sz w:val="28"/>
          <w:szCs w:val="28"/>
          <w:u w:val="single"/>
        </w:rPr>
        <w:lastRenderedPageBreak/>
        <w:t>ORDEM DO DIA</w:t>
      </w:r>
    </w:p>
    <w:p w:rsidR="00D41564" w:rsidRPr="00DA50A6" w:rsidRDefault="00D41564" w:rsidP="00A371B4">
      <w:pPr>
        <w:ind w:firstLine="2977"/>
        <w:jc w:val="both"/>
        <w:rPr>
          <w:rFonts w:ascii="Times New Roman" w:hAnsi="Times New Roman"/>
          <w:b/>
          <w:sz w:val="28"/>
          <w:szCs w:val="28"/>
          <w:u w:val="single"/>
        </w:rPr>
      </w:pPr>
    </w:p>
    <w:p w:rsidR="00065DC1" w:rsidRPr="00DA50A6" w:rsidRDefault="00065DC1" w:rsidP="00DA50A6">
      <w:pPr>
        <w:ind w:left="2977"/>
        <w:jc w:val="both"/>
        <w:rPr>
          <w:rFonts w:ascii="Times New Roman" w:hAnsi="Times New Roman"/>
          <w:b/>
          <w:sz w:val="28"/>
          <w:szCs w:val="28"/>
          <w:u w:val="single"/>
        </w:rPr>
      </w:pPr>
    </w:p>
    <w:p w:rsidR="00065DC1" w:rsidRPr="00DA50A6" w:rsidRDefault="00065DC1" w:rsidP="00DA50A6">
      <w:pPr>
        <w:pStyle w:val="Commarcadores"/>
        <w:numPr>
          <w:ilvl w:val="0"/>
          <w:numId w:val="0"/>
        </w:numPr>
        <w:rPr>
          <w:rFonts w:ascii="Times New Roman" w:hAnsi="Times New Roman"/>
          <w:b/>
          <w:sz w:val="28"/>
          <w:szCs w:val="28"/>
        </w:rPr>
      </w:pPr>
      <w:r w:rsidRPr="00DA50A6">
        <w:rPr>
          <w:rFonts w:ascii="Times New Roman" w:hAnsi="Times New Roman"/>
          <w:b/>
          <w:sz w:val="28"/>
          <w:szCs w:val="28"/>
        </w:rPr>
        <w:t xml:space="preserve">Peço ao Secretário para fazer a leitura do Parecer da Comissão, referente ao Projeto de Lei nº 007/2016, que dispõe sobre </w:t>
      </w:r>
      <w:r w:rsidR="00DA50A6" w:rsidRPr="00DA50A6">
        <w:rPr>
          <w:rFonts w:ascii="Times New Roman" w:hAnsi="Times New Roman"/>
          <w:b/>
          <w:sz w:val="28"/>
          <w:szCs w:val="28"/>
        </w:rPr>
        <w:t>Alteração do § 2º da</w:t>
      </w:r>
      <w:r w:rsidR="00DA50A6">
        <w:rPr>
          <w:rFonts w:ascii="Times New Roman" w:hAnsi="Times New Roman"/>
          <w:b/>
          <w:sz w:val="28"/>
          <w:szCs w:val="28"/>
        </w:rPr>
        <w:t xml:space="preserve"> </w:t>
      </w:r>
      <w:r w:rsidR="00DA50A6" w:rsidRPr="00DA50A6">
        <w:rPr>
          <w:rFonts w:ascii="Times New Roman" w:hAnsi="Times New Roman"/>
          <w:b/>
          <w:sz w:val="28"/>
          <w:szCs w:val="28"/>
        </w:rPr>
        <w:t xml:space="preserve"> </w:t>
      </w:r>
      <w:r w:rsidR="00DA50A6">
        <w:rPr>
          <w:rFonts w:ascii="Times New Roman" w:hAnsi="Times New Roman"/>
          <w:b/>
          <w:sz w:val="28"/>
          <w:szCs w:val="28"/>
        </w:rPr>
        <w:t>L</w:t>
      </w:r>
      <w:r w:rsidR="00DA50A6" w:rsidRPr="00DA50A6">
        <w:rPr>
          <w:rFonts w:ascii="Times New Roman" w:hAnsi="Times New Roman"/>
          <w:b/>
          <w:sz w:val="28"/>
          <w:szCs w:val="28"/>
        </w:rPr>
        <w:t>ei Municipal nº 928/2013)</w:t>
      </w:r>
    </w:p>
    <w:p w:rsidR="001E4D79" w:rsidRDefault="001E4D79" w:rsidP="00A371B4">
      <w:pPr>
        <w:jc w:val="both"/>
        <w:rPr>
          <w:rFonts w:ascii="Times New Roman" w:hAnsi="Times New Roman"/>
          <w:b/>
          <w:sz w:val="28"/>
          <w:szCs w:val="28"/>
        </w:rPr>
      </w:pPr>
    </w:p>
    <w:p w:rsidR="00DA50A6" w:rsidRDefault="00DA50A6" w:rsidP="00A371B4">
      <w:pPr>
        <w:jc w:val="both"/>
        <w:rPr>
          <w:rFonts w:ascii="Times New Roman" w:hAnsi="Times New Roman"/>
          <w:b/>
          <w:sz w:val="28"/>
          <w:szCs w:val="28"/>
        </w:rPr>
      </w:pPr>
      <w:r>
        <w:rPr>
          <w:rFonts w:ascii="Times New Roman" w:hAnsi="Times New Roman"/>
          <w:b/>
          <w:sz w:val="28"/>
          <w:szCs w:val="28"/>
        </w:rPr>
        <w:t>Coloco o Projeto de Lei em Discussão</w:t>
      </w:r>
      <w:r w:rsidR="00D41564">
        <w:rPr>
          <w:rFonts w:ascii="Times New Roman" w:hAnsi="Times New Roman"/>
          <w:b/>
          <w:sz w:val="28"/>
          <w:szCs w:val="28"/>
        </w:rPr>
        <w:t xml:space="preserve"> com a Emenda apresentada</w:t>
      </w:r>
    </w:p>
    <w:p w:rsidR="00DA50A6" w:rsidRDefault="00DA50A6" w:rsidP="00A371B4">
      <w:pPr>
        <w:jc w:val="both"/>
        <w:rPr>
          <w:rFonts w:ascii="Times New Roman" w:hAnsi="Times New Roman"/>
          <w:b/>
          <w:sz w:val="28"/>
          <w:szCs w:val="28"/>
        </w:rPr>
      </w:pPr>
    </w:p>
    <w:p w:rsidR="00DA50A6" w:rsidRDefault="00DA50A6" w:rsidP="00A371B4">
      <w:pPr>
        <w:jc w:val="both"/>
        <w:rPr>
          <w:rFonts w:ascii="Times New Roman" w:hAnsi="Times New Roman"/>
          <w:b/>
          <w:sz w:val="28"/>
          <w:szCs w:val="28"/>
        </w:rPr>
      </w:pPr>
      <w:r>
        <w:rPr>
          <w:rFonts w:ascii="Times New Roman" w:hAnsi="Times New Roman"/>
          <w:b/>
          <w:sz w:val="28"/>
          <w:szCs w:val="28"/>
        </w:rPr>
        <w:t>Coloco o Projeto de Lei em Votação</w:t>
      </w:r>
      <w:r w:rsidR="00D41564">
        <w:rPr>
          <w:rFonts w:ascii="Times New Roman" w:hAnsi="Times New Roman"/>
          <w:b/>
          <w:sz w:val="28"/>
          <w:szCs w:val="28"/>
        </w:rPr>
        <w:t xml:space="preserve"> com a Emenda Apresentada</w:t>
      </w:r>
      <w:r>
        <w:rPr>
          <w:rFonts w:ascii="Times New Roman" w:hAnsi="Times New Roman"/>
          <w:b/>
          <w:sz w:val="28"/>
          <w:szCs w:val="28"/>
        </w:rPr>
        <w:t xml:space="preserve"> (EM 1º TURNO)</w:t>
      </w:r>
    </w:p>
    <w:p w:rsidR="00DA50A6" w:rsidRDefault="00DA50A6" w:rsidP="00A371B4">
      <w:pPr>
        <w:jc w:val="both"/>
        <w:rPr>
          <w:rFonts w:ascii="Times New Roman" w:hAnsi="Times New Roman"/>
          <w:b/>
          <w:sz w:val="28"/>
          <w:szCs w:val="28"/>
        </w:rPr>
      </w:pPr>
    </w:p>
    <w:p w:rsidR="00DA50A6" w:rsidRDefault="00DA50A6" w:rsidP="00A371B4">
      <w:pPr>
        <w:jc w:val="both"/>
        <w:rPr>
          <w:rFonts w:ascii="Times New Roman" w:hAnsi="Times New Roman"/>
          <w:b/>
          <w:sz w:val="28"/>
          <w:szCs w:val="28"/>
        </w:rPr>
      </w:pPr>
      <w:r>
        <w:rPr>
          <w:rFonts w:ascii="Times New Roman" w:hAnsi="Times New Roman"/>
          <w:b/>
          <w:sz w:val="28"/>
          <w:szCs w:val="28"/>
        </w:rPr>
        <w:t>Peço ao Secretário para fazer a leitura do Parecer da Comissão, referente ao Projeto de Lei nº 008/2016, que autoriza a Revisão Geral Anual aos Servidores do Executivo e Legislativo Municipal.</w:t>
      </w:r>
    </w:p>
    <w:p w:rsidR="00DA50A6" w:rsidRDefault="00DA50A6" w:rsidP="00A371B4">
      <w:pPr>
        <w:jc w:val="both"/>
        <w:rPr>
          <w:rFonts w:ascii="Times New Roman" w:hAnsi="Times New Roman"/>
          <w:b/>
          <w:sz w:val="28"/>
          <w:szCs w:val="28"/>
        </w:rPr>
      </w:pPr>
    </w:p>
    <w:p w:rsidR="00DA50A6" w:rsidRDefault="00DA50A6" w:rsidP="00A371B4">
      <w:pPr>
        <w:jc w:val="both"/>
        <w:rPr>
          <w:rFonts w:ascii="Times New Roman" w:hAnsi="Times New Roman"/>
          <w:b/>
          <w:sz w:val="28"/>
          <w:szCs w:val="28"/>
        </w:rPr>
      </w:pPr>
      <w:r>
        <w:rPr>
          <w:rFonts w:ascii="Times New Roman" w:hAnsi="Times New Roman"/>
          <w:b/>
          <w:sz w:val="28"/>
          <w:szCs w:val="28"/>
        </w:rPr>
        <w:t>Coloco o Projeto de Lei em Discussão</w:t>
      </w:r>
    </w:p>
    <w:p w:rsidR="00DA50A6" w:rsidRDefault="00DA50A6" w:rsidP="00A371B4">
      <w:pPr>
        <w:jc w:val="both"/>
        <w:rPr>
          <w:rFonts w:ascii="Times New Roman" w:hAnsi="Times New Roman"/>
          <w:b/>
          <w:sz w:val="28"/>
          <w:szCs w:val="28"/>
        </w:rPr>
      </w:pPr>
    </w:p>
    <w:p w:rsidR="00DA50A6" w:rsidRPr="00DA50A6" w:rsidRDefault="00DA50A6" w:rsidP="00A371B4">
      <w:pPr>
        <w:jc w:val="both"/>
        <w:rPr>
          <w:rFonts w:ascii="Times New Roman" w:hAnsi="Times New Roman"/>
          <w:b/>
          <w:sz w:val="28"/>
          <w:szCs w:val="28"/>
        </w:rPr>
      </w:pPr>
      <w:r>
        <w:rPr>
          <w:rFonts w:ascii="Times New Roman" w:hAnsi="Times New Roman"/>
          <w:b/>
          <w:sz w:val="28"/>
          <w:szCs w:val="28"/>
        </w:rPr>
        <w:t>Coloco o Projeto de Lei em Votação (EM 1º TURNO)</w:t>
      </w:r>
    </w:p>
    <w:p w:rsidR="00A371B4" w:rsidRDefault="00A371B4" w:rsidP="00A371B4">
      <w:pPr>
        <w:jc w:val="both"/>
        <w:rPr>
          <w:sz w:val="30"/>
          <w:szCs w:val="30"/>
          <w:u w:val="single"/>
        </w:rPr>
      </w:pPr>
    </w:p>
    <w:p w:rsidR="00A371B4" w:rsidRPr="00AE5C5A" w:rsidRDefault="00A371B4" w:rsidP="00AE5C5A">
      <w:pPr>
        <w:jc w:val="both"/>
        <w:rPr>
          <w:rFonts w:ascii="Times New Roman" w:hAnsi="Times New Roman"/>
          <w:b/>
          <w:sz w:val="30"/>
          <w:szCs w:val="30"/>
        </w:rPr>
      </w:pPr>
      <w:r w:rsidRPr="00AE5C5A">
        <w:rPr>
          <w:rFonts w:ascii="Times New Roman" w:hAnsi="Times New Roman"/>
          <w:b/>
          <w:sz w:val="30"/>
          <w:szCs w:val="30"/>
        </w:rPr>
        <w:t xml:space="preserve">Convocar a próxima Sessão Ordinária para o dia </w:t>
      </w:r>
      <w:r w:rsidR="00065DC1">
        <w:rPr>
          <w:rFonts w:ascii="Times New Roman" w:hAnsi="Times New Roman"/>
          <w:b/>
          <w:sz w:val="30"/>
          <w:szCs w:val="30"/>
        </w:rPr>
        <w:t>22</w:t>
      </w:r>
      <w:r w:rsidR="006124E6">
        <w:rPr>
          <w:rFonts w:ascii="Times New Roman" w:hAnsi="Times New Roman"/>
          <w:b/>
          <w:sz w:val="30"/>
          <w:szCs w:val="30"/>
        </w:rPr>
        <w:t xml:space="preserve"> de Abril</w:t>
      </w:r>
    </w:p>
    <w:p w:rsidR="00CA2875" w:rsidRPr="00D32C75" w:rsidRDefault="00CA2875" w:rsidP="00A371B4">
      <w:pPr>
        <w:jc w:val="both"/>
        <w:rPr>
          <w:rFonts w:ascii="Times New Roman" w:hAnsi="Times New Roman"/>
          <w:b/>
          <w:sz w:val="30"/>
          <w:szCs w:val="30"/>
        </w:rPr>
      </w:pPr>
    </w:p>
    <w:p w:rsidR="00A371B4" w:rsidRDefault="00A371B4" w:rsidP="00A371B4">
      <w:pPr>
        <w:jc w:val="both"/>
        <w:rPr>
          <w:rFonts w:ascii="Times New Roman" w:hAnsi="Times New Roman"/>
          <w:b/>
          <w:sz w:val="30"/>
          <w:szCs w:val="30"/>
        </w:rPr>
      </w:pPr>
      <w:r w:rsidRPr="00D32C75">
        <w:rPr>
          <w:rFonts w:ascii="Times New Roman" w:hAnsi="Times New Roman"/>
          <w:b/>
          <w:sz w:val="30"/>
          <w:szCs w:val="30"/>
        </w:rPr>
        <w:t>Peço aos Nobres Vereadores para ficarem de pé: EM NOME DE DEUS E DA JUSTIÇA, encerra-se a presente sessão.</w:t>
      </w:r>
    </w:p>
    <w:p w:rsidR="00763759" w:rsidRDefault="00763759" w:rsidP="00A371B4">
      <w:pPr>
        <w:jc w:val="both"/>
        <w:rPr>
          <w:rFonts w:ascii="Times New Roman" w:hAnsi="Times New Roman"/>
          <w:b/>
          <w:sz w:val="30"/>
          <w:szCs w:val="30"/>
        </w:rPr>
      </w:pPr>
    </w:p>
    <w:p w:rsidR="00763759" w:rsidRDefault="00763759" w:rsidP="00A371B4">
      <w:pPr>
        <w:jc w:val="both"/>
        <w:rPr>
          <w:rFonts w:ascii="Times New Roman" w:hAnsi="Times New Roman"/>
          <w:b/>
          <w:sz w:val="30"/>
          <w:szCs w:val="30"/>
        </w:rPr>
      </w:pPr>
    </w:p>
    <w:p w:rsidR="00763759" w:rsidRDefault="00763759" w:rsidP="00A371B4">
      <w:pPr>
        <w:jc w:val="both"/>
        <w:rPr>
          <w:rFonts w:ascii="Times New Roman" w:hAnsi="Times New Roman"/>
          <w:b/>
          <w:sz w:val="30"/>
          <w:szCs w:val="30"/>
        </w:rPr>
      </w:pPr>
    </w:p>
    <w:p w:rsidR="00763759" w:rsidRDefault="00763759" w:rsidP="00A371B4">
      <w:pPr>
        <w:jc w:val="both"/>
        <w:rPr>
          <w:rFonts w:ascii="Times New Roman" w:hAnsi="Times New Roman"/>
          <w:b/>
          <w:sz w:val="30"/>
          <w:szCs w:val="30"/>
        </w:rPr>
      </w:pPr>
    </w:p>
    <w:sectPr w:rsidR="00763759" w:rsidSect="00E57773">
      <w:headerReference w:type="default" r:id="rId8"/>
      <w:footerReference w:type="default" r:id="rId9"/>
      <w:pgSz w:w="11906" w:h="16838"/>
      <w:pgMar w:top="1144" w:right="566" w:bottom="1417" w:left="1701" w:header="1139"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64C2" w:rsidRDefault="007064C2" w:rsidP="00683F5E">
      <w:r>
        <w:separator/>
      </w:r>
    </w:p>
  </w:endnote>
  <w:endnote w:type="continuationSeparator" w:id="1">
    <w:p w:rsidR="007064C2" w:rsidRDefault="007064C2" w:rsidP="00683F5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F5E" w:rsidRDefault="00683F5E">
    <w:pPr>
      <w:pStyle w:val="Rodap"/>
    </w:pPr>
    <w:r>
      <w:rPr>
        <w:noProof/>
        <w:lang w:eastAsia="pt-BR"/>
      </w:rPr>
      <w:drawing>
        <wp:anchor distT="0" distB="0" distL="114300" distR="114300" simplePos="0" relativeHeight="251659264" behindDoc="1" locked="0" layoutInCell="1" allowOverlap="1">
          <wp:simplePos x="0" y="0"/>
          <wp:positionH relativeFrom="column">
            <wp:posOffset>-1207726</wp:posOffset>
          </wp:positionH>
          <wp:positionV relativeFrom="paragraph">
            <wp:posOffset>-321679</wp:posOffset>
          </wp:positionV>
          <wp:extent cx="7734788" cy="956310"/>
          <wp:effectExtent l="19050" t="0" r="0" b="0"/>
          <wp:wrapNone/>
          <wp:docPr id="2" name="Imagem 2" descr="C:\Users\PCMIX\Desktop\rod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MIX\Desktop\rodape.jpg"/>
                  <pic:cNvPicPr>
                    <a:picLocks noChangeAspect="1" noChangeArrowheads="1"/>
                  </pic:cNvPicPr>
                </pic:nvPicPr>
                <pic:blipFill>
                  <a:blip r:embed="rId1"/>
                  <a:srcRect/>
                  <a:stretch>
                    <a:fillRect/>
                  </a:stretch>
                </pic:blipFill>
                <pic:spPr bwMode="auto">
                  <a:xfrm>
                    <a:off x="0" y="0"/>
                    <a:ext cx="7735449" cy="956392"/>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64C2" w:rsidRDefault="007064C2" w:rsidP="00683F5E">
      <w:r>
        <w:separator/>
      </w:r>
    </w:p>
  </w:footnote>
  <w:footnote w:type="continuationSeparator" w:id="1">
    <w:p w:rsidR="007064C2" w:rsidRDefault="007064C2" w:rsidP="00683F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F5E" w:rsidRDefault="00683F5E">
    <w:pPr>
      <w:pStyle w:val="Cabealho"/>
      <w:rPr>
        <w:noProof/>
        <w:lang w:eastAsia="pt-BR"/>
      </w:rPr>
    </w:pPr>
    <w:r>
      <w:rPr>
        <w:noProof/>
        <w:lang w:eastAsia="pt-BR"/>
      </w:rPr>
      <w:drawing>
        <wp:anchor distT="0" distB="0" distL="114300" distR="114300" simplePos="0" relativeHeight="251658240" behindDoc="1" locked="0" layoutInCell="1" allowOverlap="1">
          <wp:simplePos x="0" y="0"/>
          <wp:positionH relativeFrom="column">
            <wp:posOffset>-1082350</wp:posOffset>
          </wp:positionH>
          <wp:positionV relativeFrom="paragraph">
            <wp:posOffset>-931692</wp:posOffset>
          </wp:positionV>
          <wp:extent cx="7596874" cy="1701209"/>
          <wp:effectExtent l="19050" t="0" r="4076" b="0"/>
          <wp:wrapNone/>
          <wp:docPr id="1" name="Imagem 1" descr="C:\Users\PCMIX\Desktop\TIMB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MIX\Desktop\TIMBRADO.jpg"/>
                  <pic:cNvPicPr>
                    <a:picLocks noChangeAspect="1" noChangeArrowheads="1"/>
                  </pic:cNvPicPr>
                </pic:nvPicPr>
                <pic:blipFill>
                  <a:blip r:embed="rId1"/>
                  <a:srcRect/>
                  <a:stretch>
                    <a:fillRect/>
                  </a:stretch>
                </pic:blipFill>
                <pic:spPr bwMode="auto">
                  <a:xfrm>
                    <a:off x="0" y="0"/>
                    <a:ext cx="7596874" cy="1701209"/>
                  </a:xfrm>
                  <a:prstGeom prst="rect">
                    <a:avLst/>
                  </a:prstGeom>
                  <a:noFill/>
                  <a:ln w="9525">
                    <a:noFill/>
                    <a:miter lim="800000"/>
                    <a:headEnd/>
                    <a:tailEnd/>
                  </a:ln>
                </pic:spPr>
              </pic:pic>
            </a:graphicData>
          </a:graphic>
        </wp:anchor>
      </w:drawing>
    </w:r>
  </w:p>
  <w:p w:rsidR="00683F5E" w:rsidRDefault="00683F5E">
    <w:pPr>
      <w:pStyle w:val="Cabealho"/>
    </w:pPr>
    <w:r>
      <w:t xml:space="preserve"> </w:t>
    </w:r>
  </w:p>
  <w:p w:rsidR="00683F5E" w:rsidRDefault="00683F5E">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C52E6E6"/>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19EA510B"/>
    <w:multiLevelType w:val="hybridMultilevel"/>
    <w:tmpl w:val="8DAC7176"/>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39938"/>
  </w:hdrShapeDefaults>
  <w:footnotePr>
    <w:footnote w:id="0"/>
    <w:footnote w:id="1"/>
  </w:footnotePr>
  <w:endnotePr>
    <w:endnote w:id="0"/>
    <w:endnote w:id="1"/>
  </w:endnotePr>
  <w:compat/>
  <w:rsids>
    <w:rsidRoot w:val="00683F5E"/>
    <w:rsid w:val="00001A0D"/>
    <w:rsid w:val="00065DC1"/>
    <w:rsid w:val="000F2034"/>
    <w:rsid w:val="00136EEF"/>
    <w:rsid w:val="001E226D"/>
    <w:rsid w:val="001E4D79"/>
    <w:rsid w:val="001E6BA0"/>
    <w:rsid w:val="001F2583"/>
    <w:rsid w:val="00230CB1"/>
    <w:rsid w:val="00277286"/>
    <w:rsid w:val="0030152C"/>
    <w:rsid w:val="003531C1"/>
    <w:rsid w:val="004C778B"/>
    <w:rsid w:val="004E591C"/>
    <w:rsid w:val="00501916"/>
    <w:rsid w:val="00501E7C"/>
    <w:rsid w:val="0056151A"/>
    <w:rsid w:val="005E241D"/>
    <w:rsid w:val="005F60C2"/>
    <w:rsid w:val="006124E6"/>
    <w:rsid w:val="00636FBB"/>
    <w:rsid w:val="00661A23"/>
    <w:rsid w:val="00664249"/>
    <w:rsid w:val="00683F5E"/>
    <w:rsid w:val="006D6EA1"/>
    <w:rsid w:val="006E7E3B"/>
    <w:rsid w:val="007064C2"/>
    <w:rsid w:val="00763759"/>
    <w:rsid w:val="00773C9A"/>
    <w:rsid w:val="007C4821"/>
    <w:rsid w:val="007C552A"/>
    <w:rsid w:val="00833EE0"/>
    <w:rsid w:val="00874275"/>
    <w:rsid w:val="00886766"/>
    <w:rsid w:val="008B6DD6"/>
    <w:rsid w:val="008D466A"/>
    <w:rsid w:val="009348ED"/>
    <w:rsid w:val="009952B3"/>
    <w:rsid w:val="009A740F"/>
    <w:rsid w:val="00A371B4"/>
    <w:rsid w:val="00A87D61"/>
    <w:rsid w:val="00A90F91"/>
    <w:rsid w:val="00AD70C4"/>
    <w:rsid w:val="00AE5C5A"/>
    <w:rsid w:val="00B73110"/>
    <w:rsid w:val="00BA2681"/>
    <w:rsid w:val="00BE1CA2"/>
    <w:rsid w:val="00BF62D2"/>
    <w:rsid w:val="00C6028C"/>
    <w:rsid w:val="00C64AD7"/>
    <w:rsid w:val="00CA2875"/>
    <w:rsid w:val="00CC73D0"/>
    <w:rsid w:val="00D11393"/>
    <w:rsid w:val="00D41564"/>
    <w:rsid w:val="00D669A4"/>
    <w:rsid w:val="00D804BA"/>
    <w:rsid w:val="00DA50A6"/>
    <w:rsid w:val="00DD3485"/>
    <w:rsid w:val="00E3538C"/>
    <w:rsid w:val="00E43B4D"/>
    <w:rsid w:val="00E57773"/>
    <w:rsid w:val="00E61E71"/>
    <w:rsid w:val="00E730C3"/>
    <w:rsid w:val="00EB0661"/>
    <w:rsid w:val="00F51F7E"/>
    <w:rsid w:val="00F91C68"/>
    <w:rsid w:val="00F9507D"/>
    <w:rsid w:val="00FA575F"/>
    <w:rsid w:val="00FB6B0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40F"/>
    <w:pPr>
      <w:spacing w:after="0" w:line="240" w:lineRule="auto"/>
    </w:pPr>
    <w:rPr>
      <w:rFonts w:ascii="Calibri" w:eastAsia="Times New Roman"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683F5E"/>
    <w:pPr>
      <w:tabs>
        <w:tab w:val="center" w:pos="4252"/>
        <w:tab w:val="right" w:pos="8504"/>
      </w:tabs>
    </w:pPr>
    <w:rPr>
      <w:rFonts w:asciiTheme="minorHAnsi" w:eastAsiaTheme="minorHAnsi" w:hAnsiTheme="minorHAnsi" w:cstheme="minorBidi"/>
    </w:rPr>
  </w:style>
  <w:style w:type="character" w:customStyle="1" w:styleId="CabealhoChar">
    <w:name w:val="Cabeçalho Char"/>
    <w:basedOn w:val="Fontepargpadro"/>
    <w:link w:val="Cabealho"/>
    <w:uiPriority w:val="99"/>
    <w:semiHidden/>
    <w:rsid w:val="00683F5E"/>
  </w:style>
  <w:style w:type="paragraph" w:styleId="Rodap">
    <w:name w:val="footer"/>
    <w:basedOn w:val="Normal"/>
    <w:link w:val="RodapChar"/>
    <w:uiPriority w:val="99"/>
    <w:semiHidden/>
    <w:unhideWhenUsed/>
    <w:rsid w:val="00683F5E"/>
    <w:pPr>
      <w:tabs>
        <w:tab w:val="center" w:pos="4252"/>
        <w:tab w:val="right" w:pos="8504"/>
      </w:tabs>
    </w:pPr>
    <w:rPr>
      <w:rFonts w:asciiTheme="minorHAnsi" w:eastAsiaTheme="minorHAnsi" w:hAnsiTheme="minorHAnsi" w:cstheme="minorBidi"/>
    </w:rPr>
  </w:style>
  <w:style w:type="character" w:customStyle="1" w:styleId="RodapChar">
    <w:name w:val="Rodapé Char"/>
    <w:basedOn w:val="Fontepargpadro"/>
    <w:link w:val="Rodap"/>
    <w:uiPriority w:val="99"/>
    <w:semiHidden/>
    <w:rsid w:val="00683F5E"/>
  </w:style>
  <w:style w:type="paragraph" w:styleId="Textodebalo">
    <w:name w:val="Balloon Text"/>
    <w:basedOn w:val="Normal"/>
    <w:link w:val="TextodebaloChar"/>
    <w:uiPriority w:val="99"/>
    <w:semiHidden/>
    <w:unhideWhenUsed/>
    <w:rsid w:val="00683F5E"/>
    <w:rPr>
      <w:rFonts w:ascii="Tahoma" w:hAnsi="Tahoma" w:cs="Tahoma"/>
      <w:sz w:val="16"/>
      <w:szCs w:val="16"/>
    </w:rPr>
  </w:style>
  <w:style w:type="character" w:customStyle="1" w:styleId="TextodebaloChar">
    <w:name w:val="Texto de balão Char"/>
    <w:basedOn w:val="Fontepargpadro"/>
    <w:link w:val="Textodebalo"/>
    <w:uiPriority w:val="99"/>
    <w:semiHidden/>
    <w:rsid w:val="00683F5E"/>
    <w:rPr>
      <w:rFonts w:ascii="Tahoma" w:hAnsi="Tahoma" w:cs="Tahoma"/>
      <w:sz w:val="16"/>
      <w:szCs w:val="16"/>
    </w:rPr>
  </w:style>
  <w:style w:type="paragraph" w:styleId="PargrafodaLista">
    <w:name w:val="List Paragraph"/>
    <w:basedOn w:val="Normal"/>
    <w:uiPriority w:val="34"/>
    <w:qFormat/>
    <w:rsid w:val="001E6BA0"/>
    <w:pPr>
      <w:ind w:left="720"/>
      <w:contextualSpacing/>
    </w:pPr>
  </w:style>
  <w:style w:type="paragraph" w:styleId="Commarcadores">
    <w:name w:val="List Bullet"/>
    <w:basedOn w:val="Normal"/>
    <w:uiPriority w:val="99"/>
    <w:unhideWhenUsed/>
    <w:rsid w:val="00DA50A6"/>
    <w:pPr>
      <w:numPr>
        <w:numId w:val="2"/>
      </w:numPr>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AE456B-A9AE-426C-AA84-86DD34550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Pages>
  <Words>316</Words>
  <Characters>1707</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PCMIX</dc:creator>
  <cp:lastModifiedBy>Câmara</cp:lastModifiedBy>
  <cp:revision>4</cp:revision>
  <cp:lastPrinted>2016-04-07T19:41:00Z</cp:lastPrinted>
  <dcterms:created xsi:type="dcterms:W3CDTF">2016-04-06T17:12:00Z</dcterms:created>
  <dcterms:modified xsi:type="dcterms:W3CDTF">2016-04-07T19:41:00Z</dcterms:modified>
</cp:coreProperties>
</file>