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271" w:rsidRPr="006F33AE" w:rsidRDefault="00FB5271" w:rsidP="00FB5271">
      <w:pPr>
        <w:ind w:firstLine="2694"/>
        <w:rPr>
          <w:rFonts w:asciiTheme="majorHAnsi" w:hAnsiTheme="majorHAnsi"/>
          <w:b/>
          <w:sz w:val="28"/>
          <w:szCs w:val="32"/>
          <w:u w:val="single"/>
        </w:rPr>
      </w:pPr>
      <w:r w:rsidRPr="006F33AE">
        <w:rPr>
          <w:rFonts w:asciiTheme="majorHAnsi" w:hAnsiTheme="majorHAnsi"/>
          <w:b/>
          <w:sz w:val="28"/>
          <w:szCs w:val="32"/>
          <w:u w:val="single"/>
        </w:rPr>
        <w:t>PORTARIA Nº 00</w:t>
      </w:r>
      <w:r>
        <w:rPr>
          <w:rFonts w:asciiTheme="majorHAnsi" w:hAnsiTheme="majorHAnsi"/>
          <w:b/>
          <w:sz w:val="28"/>
          <w:szCs w:val="32"/>
          <w:u w:val="single"/>
        </w:rPr>
        <w:t>6</w:t>
      </w:r>
      <w:r w:rsidRPr="006F33AE">
        <w:rPr>
          <w:rFonts w:asciiTheme="majorHAnsi" w:hAnsiTheme="majorHAnsi"/>
          <w:b/>
          <w:sz w:val="28"/>
          <w:szCs w:val="32"/>
          <w:u w:val="single"/>
        </w:rPr>
        <w:t>/201</w:t>
      </w:r>
      <w:r>
        <w:rPr>
          <w:rFonts w:asciiTheme="majorHAnsi" w:hAnsiTheme="majorHAnsi"/>
          <w:b/>
          <w:sz w:val="28"/>
          <w:szCs w:val="32"/>
          <w:u w:val="single"/>
        </w:rPr>
        <w:t>6</w:t>
      </w:r>
    </w:p>
    <w:p w:rsidR="00FB5271" w:rsidRDefault="00FB5271" w:rsidP="00FB5271">
      <w:pPr>
        <w:ind w:firstLine="2694"/>
        <w:rPr>
          <w:rFonts w:asciiTheme="majorHAnsi" w:hAnsiTheme="majorHAnsi"/>
          <w:b/>
          <w:sz w:val="28"/>
          <w:szCs w:val="32"/>
          <w:u w:val="single"/>
        </w:rPr>
      </w:pPr>
      <w:r w:rsidRPr="006F33AE">
        <w:rPr>
          <w:rFonts w:asciiTheme="majorHAnsi" w:hAnsiTheme="majorHAnsi"/>
          <w:b/>
          <w:sz w:val="28"/>
          <w:szCs w:val="32"/>
          <w:u w:val="single"/>
        </w:rPr>
        <w:t>DE: 0</w:t>
      </w:r>
      <w:r>
        <w:rPr>
          <w:rFonts w:asciiTheme="majorHAnsi" w:hAnsiTheme="majorHAnsi"/>
          <w:b/>
          <w:sz w:val="28"/>
          <w:szCs w:val="32"/>
          <w:u w:val="single"/>
        </w:rPr>
        <w:t>4</w:t>
      </w:r>
      <w:r w:rsidRPr="006F33AE">
        <w:rPr>
          <w:rFonts w:asciiTheme="majorHAnsi" w:hAnsiTheme="majorHAnsi"/>
          <w:b/>
          <w:sz w:val="28"/>
          <w:szCs w:val="32"/>
          <w:u w:val="single"/>
        </w:rPr>
        <w:t xml:space="preserve"> DE JANEIRO DE 201</w:t>
      </w:r>
      <w:r>
        <w:rPr>
          <w:rFonts w:asciiTheme="majorHAnsi" w:hAnsiTheme="majorHAnsi"/>
          <w:b/>
          <w:sz w:val="28"/>
          <w:szCs w:val="32"/>
          <w:u w:val="single"/>
        </w:rPr>
        <w:t>6</w:t>
      </w:r>
      <w:r w:rsidRPr="006F33AE">
        <w:rPr>
          <w:rFonts w:asciiTheme="majorHAnsi" w:hAnsiTheme="majorHAnsi"/>
          <w:b/>
          <w:sz w:val="28"/>
          <w:szCs w:val="32"/>
          <w:u w:val="single"/>
        </w:rPr>
        <w:t>.</w:t>
      </w:r>
    </w:p>
    <w:p w:rsidR="00FB5271" w:rsidRPr="006F33AE" w:rsidRDefault="00FB5271" w:rsidP="00FB5271">
      <w:pPr>
        <w:ind w:firstLine="2694"/>
        <w:rPr>
          <w:rFonts w:asciiTheme="majorHAnsi" w:hAnsiTheme="majorHAnsi"/>
          <w:b/>
          <w:sz w:val="16"/>
          <w:szCs w:val="32"/>
          <w:u w:val="single"/>
        </w:rPr>
      </w:pPr>
    </w:p>
    <w:p w:rsidR="00FB5271" w:rsidRPr="006F33AE" w:rsidRDefault="00FB5271" w:rsidP="00FB5271">
      <w:pPr>
        <w:ind w:firstLine="2880"/>
        <w:rPr>
          <w:rFonts w:asciiTheme="majorHAnsi" w:hAnsiTheme="majorHAnsi"/>
          <w:b/>
          <w:sz w:val="6"/>
          <w:szCs w:val="32"/>
          <w:u w:val="single"/>
        </w:rPr>
      </w:pPr>
    </w:p>
    <w:p w:rsidR="00FB5271" w:rsidRPr="006F33AE" w:rsidRDefault="00FB5271" w:rsidP="00FB5271">
      <w:pPr>
        <w:ind w:left="2700"/>
        <w:jc w:val="both"/>
        <w:rPr>
          <w:rFonts w:asciiTheme="majorHAnsi" w:hAnsiTheme="majorHAnsi"/>
          <w:iCs/>
          <w:sz w:val="28"/>
          <w:szCs w:val="28"/>
        </w:rPr>
      </w:pPr>
      <w:r w:rsidRPr="006F33AE">
        <w:rPr>
          <w:rFonts w:asciiTheme="majorHAnsi" w:hAnsiTheme="majorHAnsi"/>
          <w:iCs/>
          <w:sz w:val="28"/>
          <w:szCs w:val="28"/>
        </w:rPr>
        <w:t>Designa Fiscal de Contrato administrativo e dá outras providências.</w:t>
      </w:r>
    </w:p>
    <w:p w:rsidR="00FB5271" w:rsidRPr="006F33AE" w:rsidRDefault="00FB5271" w:rsidP="00FB5271">
      <w:pPr>
        <w:ind w:left="2700"/>
        <w:jc w:val="both"/>
        <w:rPr>
          <w:rFonts w:asciiTheme="majorHAnsi" w:hAnsiTheme="majorHAnsi"/>
          <w:iCs/>
          <w:sz w:val="16"/>
          <w:szCs w:val="28"/>
        </w:rPr>
      </w:pPr>
    </w:p>
    <w:p w:rsidR="00FB5271" w:rsidRPr="006F33AE" w:rsidRDefault="00FB5271" w:rsidP="00FB5271">
      <w:pPr>
        <w:ind w:left="2700"/>
        <w:jc w:val="both"/>
        <w:rPr>
          <w:rFonts w:asciiTheme="majorHAnsi" w:hAnsiTheme="majorHAnsi"/>
          <w:iCs/>
          <w:sz w:val="28"/>
          <w:szCs w:val="28"/>
        </w:rPr>
      </w:pPr>
      <w:r w:rsidRPr="006F33AE">
        <w:rPr>
          <w:rFonts w:asciiTheme="majorHAnsi" w:hAnsiTheme="majorHAnsi"/>
          <w:iCs/>
          <w:sz w:val="28"/>
          <w:szCs w:val="28"/>
        </w:rPr>
        <w:t xml:space="preserve">O Senhor </w:t>
      </w:r>
      <w:r w:rsidRPr="006F33AE">
        <w:rPr>
          <w:rFonts w:asciiTheme="majorHAnsi" w:hAnsiTheme="majorHAnsi"/>
          <w:b/>
          <w:iCs/>
          <w:sz w:val="28"/>
          <w:szCs w:val="28"/>
        </w:rPr>
        <w:t xml:space="preserve">OZÉAS MARINHO DE OLIVEIRA, </w:t>
      </w:r>
      <w:r w:rsidRPr="006F33AE">
        <w:rPr>
          <w:rFonts w:asciiTheme="majorHAnsi" w:hAnsiTheme="majorHAnsi"/>
          <w:iCs/>
          <w:sz w:val="28"/>
          <w:szCs w:val="28"/>
        </w:rPr>
        <w:t>Presidente da Câmara Municipal de Juscimeira, Estado de Mato Grosso, no uso de suas atribuições legais;</w:t>
      </w:r>
    </w:p>
    <w:p w:rsidR="00FB5271" w:rsidRPr="006F33AE" w:rsidRDefault="00FB5271" w:rsidP="00FB5271">
      <w:pPr>
        <w:ind w:left="2700"/>
        <w:jc w:val="both"/>
        <w:rPr>
          <w:rFonts w:asciiTheme="majorHAnsi" w:hAnsiTheme="majorHAnsi"/>
          <w:b/>
          <w:iCs/>
          <w:sz w:val="8"/>
          <w:szCs w:val="28"/>
        </w:rPr>
      </w:pPr>
    </w:p>
    <w:p w:rsidR="00FB5271" w:rsidRPr="006F33AE" w:rsidRDefault="00FB5271" w:rsidP="00FB5271">
      <w:pPr>
        <w:autoSpaceDE w:val="0"/>
        <w:autoSpaceDN w:val="0"/>
        <w:adjustRightInd w:val="0"/>
        <w:ind w:left="851" w:firstLine="1417"/>
        <w:jc w:val="both"/>
        <w:rPr>
          <w:rFonts w:asciiTheme="majorHAnsi" w:hAnsiTheme="majorHAnsi" w:cs="Arial"/>
          <w:b/>
          <w:i/>
          <w:color w:val="000000" w:themeColor="text1"/>
          <w:sz w:val="10"/>
        </w:rPr>
      </w:pPr>
    </w:p>
    <w:p w:rsidR="00FB5271" w:rsidRPr="006F33AE" w:rsidRDefault="00FB5271" w:rsidP="00FB5271">
      <w:pPr>
        <w:autoSpaceDE w:val="0"/>
        <w:autoSpaceDN w:val="0"/>
        <w:adjustRightInd w:val="0"/>
        <w:ind w:firstLine="2694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 w:rsidRPr="006F33AE">
        <w:rPr>
          <w:rFonts w:asciiTheme="majorHAnsi" w:hAnsiTheme="majorHAnsi"/>
          <w:b/>
          <w:color w:val="000000" w:themeColor="text1"/>
          <w:sz w:val="28"/>
          <w:szCs w:val="28"/>
        </w:rPr>
        <w:t xml:space="preserve">CONSIDERANDO </w:t>
      </w:r>
      <w:r w:rsidRPr="006F33AE">
        <w:rPr>
          <w:rFonts w:asciiTheme="majorHAnsi" w:hAnsiTheme="majorHAnsi"/>
          <w:color w:val="000000" w:themeColor="text1"/>
          <w:sz w:val="28"/>
          <w:szCs w:val="28"/>
        </w:rPr>
        <w:t xml:space="preserve">o disposto no artigo 73, inciso I, alínea “b” e inciso II, </w:t>
      </w:r>
      <w:proofErr w:type="gramStart"/>
      <w:r w:rsidRPr="006F33AE">
        <w:rPr>
          <w:rFonts w:asciiTheme="majorHAnsi" w:hAnsiTheme="majorHAnsi"/>
          <w:color w:val="000000" w:themeColor="text1"/>
          <w:sz w:val="28"/>
          <w:szCs w:val="28"/>
        </w:rPr>
        <w:t>alienas</w:t>
      </w:r>
      <w:proofErr w:type="gramEnd"/>
      <w:r w:rsidRPr="006F33AE">
        <w:rPr>
          <w:rFonts w:asciiTheme="majorHAnsi" w:hAnsiTheme="majorHAnsi"/>
          <w:color w:val="000000" w:themeColor="text1"/>
          <w:sz w:val="28"/>
          <w:szCs w:val="28"/>
        </w:rPr>
        <w:t xml:space="preserve"> “a” e “b” da Lei 8.666/93 e os princípios que regem a Administração Pública;</w:t>
      </w:r>
    </w:p>
    <w:p w:rsidR="00FB5271" w:rsidRPr="006F33AE" w:rsidRDefault="00FB5271" w:rsidP="00FB5271">
      <w:pPr>
        <w:ind w:left="2700"/>
        <w:jc w:val="both"/>
        <w:rPr>
          <w:rFonts w:asciiTheme="majorHAnsi" w:hAnsiTheme="majorHAnsi"/>
          <w:b/>
          <w:iCs/>
          <w:sz w:val="28"/>
          <w:szCs w:val="28"/>
        </w:rPr>
      </w:pPr>
      <w:r w:rsidRPr="006F33AE">
        <w:rPr>
          <w:rFonts w:asciiTheme="majorHAnsi" w:hAnsiTheme="majorHAnsi"/>
          <w:b/>
          <w:iCs/>
          <w:sz w:val="28"/>
          <w:szCs w:val="28"/>
        </w:rPr>
        <w:t xml:space="preserve">                          R E S O L V E:</w:t>
      </w:r>
    </w:p>
    <w:p w:rsidR="00FB5271" w:rsidRPr="006F33AE" w:rsidRDefault="00FB5271" w:rsidP="00FB5271">
      <w:pPr>
        <w:ind w:firstLine="2694"/>
        <w:jc w:val="both"/>
        <w:rPr>
          <w:rFonts w:asciiTheme="majorHAnsi" w:hAnsiTheme="majorHAnsi"/>
          <w:b/>
          <w:iCs/>
          <w:sz w:val="12"/>
          <w:szCs w:val="28"/>
        </w:rPr>
      </w:pPr>
    </w:p>
    <w:p w:rsidR="00FB5271" w:rsidRPr="006F33AE" w:rsidRDefault="00FB5271" w:rsidP="00FB5271">
      <w:pPr>
        <w:ind w:firstLine="2694"/>
        <w:jc w:val="both"/>
        <w:rPr>
          <w:rFonts w:asciiTheme="majorHAnsi" w:hAnsiTheme="majorHAnsi"/>
          <w:sz w:val="28"/>
          <w:szCs w:val="28"/>
        </w:rPr>
      </w:pPr>
      <w:r w:rsidRPr="006F33AE">
        <w:rPr>
          <w:rFonts w:asciiTheme="majorHAnsi" w:hAnsiTheme="majorHAnsi"/>
          <w:b/>
          <w:iCs/>
          <w:sz w:val="28"/>
          <w:szCs w:val="28"/>
        </w:rPr>
        <w:t xml:space="preserve">Artigo 1º - </w:t>
      </w:r>
      <w:r w:rsidRPr="006F33AE">
        <w:rPr>
          <w:rFonts w:asciiTheme="majorHAnsi" w:hAnsiTheme="majorHAnsi"/>
          <w:b/>
          <w:sz w:val="28"/>
          <w:szCs w:val="28"/>
        </w:rPr>
        <w:t>1º</w:t>
      </w:r>
      <w:r w:rsidRPr="006F33AE">
        <w:rPr>
          <w:rFonts w:asciiTheme="majorHAnsi" w:hAnsiTheme="majorHAnsi"/>
          <w:sz w:val="28"/>
          <w:szCs w:val="28"/>
        </w:rPr>
        <w:t xml:space="preserve"> Designar </w:t>
      </w:r>
      <w:r w:rsidR="007701D1">
        <w:rPr>
          <w:rFonts w:asciiTheme="majorHAnsi" w:hAnsiTheme="majorHAnsi"/>
          <w:sz w:val="28"/>
          <w:szCs w:val="28"/>
        </w:rPr>
        <w:t>a</w:t>
      </w:r>
      <w:r w:rsidRPr="006F33AE">
        <w:rPr>
          <w:rFonts w:asciiTheme="majorHAnsi" w:hAnsiTheme="majorHAnsi"/>
          <w:sz w:val="28"/>
          <w:szCs w:val="28"/>
        </w:rPr>
        <w:t xml:space="preserve"> funcionári</w:t>
      </w:r>
      <w:r w:rsidR="007701D1">
        <w:rPr>
          <w:rFonts w:asciiTheme="majorHAnsi" w:hAnsiTheme="majorHAnsi"/>
          <w:sz w:val="28"/>
          <w:szCs w:val="28"/>
        </w:rPr>
        <w:t>a</w:t>
      </w:r>
      <w:r w:rsidRPr="006F33AE">
        <w:rPr>
          <w:rFonts w:asciiTheme="majorHAnsi" w:hAnsiTheme="majorHAnsi"/>
          <w:sz w:val="28"/>
          <w:szCs w:val="28"/>
        </w:rPr>
        <w:t xml:space="preserve"> públic</w:t>
      </w:r>
      <w:r w:rsidR="007701D1">
        <w:rPr>
          <w:rFonts w:asciiTheme="majorHAnsi" w:hAnsiTheme="majorHAnsi"/>
          <w:sz w:val="28"/>
          <w:szCs w:val="28"/>
        </w:rPr>
        <w:t>a</w:t>
      </w:r>
      <w:r w:rsidRPr="006F33AE">
        <w:rPr>
          <w:rFonts w:asciiTheme="majorHAnsi" w:hAnsiTheme="majorHAnsi"/>
          <w:sz w:val="28"/>
          <w:szCs w:val="28"/>
        </w:rPr>
        <w:t xml:space="preserve"> </w:t>
      </w:r>
      <w:r w:rsidR="007701D1">
        <w:rPr>
          <w:rFonts w:asciiTheme="majorHAnsi" w:hAnsiTheme="majorHAnsi"/>
          <w:b/>
          <w:sz w:val="28"/>
          <w:szCs w:val="28"/>
        </w:rPr>
        <w:t>LUZILDES ALVES DE SOUZA,</w:t>
      </w:r>
      <w:r w:rsidRPr="006F33AE">
        <w:rPr>
          <w:rFonts w:asciiTheme="majorHAnsi" w:hAnsiTheme="majorHAnsi"/>
          <w:b/>
          <w:sz w:val="28"/>
          <w:szCs w:val="28"/>
        </w:rPr>
        <w:t xml:space="preserve"> </w:t>
      </w:r>
      <w:r w:rsidRPr="006F33AE">
        <w:rPr>
          <w:rFonts w:asciiTheme="majorHAnsi" w:hAnsiTheme="majorHAnsi"/>
          <w:sz w:val="28"/>
          <w:szCs w:val="28"/>
        </w:rPr>
        <w:t>ocupante do cargo de Agente Administrativo, matr</w:t>
      </w:r>
      <w:r>
        <w:rPr>
          <w:rFonts w:asciiTheme="majorHAnsi" w:hAnsiTheme="majorHAnsi"/>
          <w:sz w:val="28"/>
          <w:szCs w:val="28"/>
        </w:rPr>
        <w:t xml:space="preserve">ícula </w:t>
      </w:r>
      <w:r w:rsidRPr="006F33AE">
        <w:rPr>
          <w:rFonts w:asciiTheme="majorHAnsi" w:hAnsiTheme="majorHAnsi"/>
          <w:sz w:val="28"/>
          <w:szCs w:val="28"/>
        </w:rPr>
        <w:t>nº 0000</w:t>
      </w:r>
      <w:r w:rsidR="007701D1">
        <w:rPr>
          <w:rFonts w:asciiTheme="majorHAnsi" w:hAnsiTheme="majorHAnsi"/>
          <w:sz w:val="28"/>
          <w:szCs w:val="28"/>
        </w:rPr>
        <w:t>8</w:t>
      </w:r>
      <w:r>
        <w:rPr>
          <w:rFonts w:asciiTheme="majorHAnsi" w:hAnsiTheme="majorHAnsi"/>
          <w:sz w:val="28"/>
          <w:szCs w:val="28"/>
        </w:rPr>
        <w:t>,</w:t>
      </w:r>
      <w:r w:rsidRPr="006F33AE">
        <w:rPr>
          <w:rFonts w:asciiTheme="majorHAnsi" w:hAnsiTheme="majorHAnsi"/>
          <w:sz w:val="28"/>
          <w:szCs w:val="28"/>
        </w:rPr>
        <w:t xml:space="preserve"> para atuar como fiscal de contrato </w:t>
      </w:r>
      <w:r w:rsidRPr="006F33AE">
        <w:rPr>
          <w:rFonts w:asciiTheme="majorHAnsi" w:hAnsiTheme="majorHAnsi"/>
          <w:color w:val="000000" w:themeColor="text1"/>
          <w:sz w:val="28"/>
          <w:szCs w:val="28"/>
        </w:rPr>
        <w:t>administrativo celebrados pela Câmara Municipal de Juscimeira, com a atribuição de</w:t>
      </w:r>
      <w:r w:rsidRPr="006F33AE">
        <w:rPr>
          <w:rFonts w:asciiTheme="majorHAnsi" w:hAnsiTheme="majorHAnsi"/>
          <w:sz w:val="28"/>
          <w:szCs w:val="28"/>
        </w:rPr>
        <w:t xml:space="preserve"> acompanhar e fiscalizar a correta exação do objeto aos termos contratuais.</w:t>
      </w:r>
    </w:p>
    <w:p w:rsidR="00FB5271" w:rsidRDefault="00FB5271" w:rsidP="00FB5271">
      <w:pPr>
        <w:ind w:firstLine="2694"/>
        <w:jc w:val="both"/>
        <w:rPr>
          <w:rFonts w:asciiTheme="majorHAnsi" w:hAnsiTheme="majorHAnsi"/>
          <w:sz w:val="28"/>
          <w:szCs w:val="28"/>
        </w:rPr>
      </w:pPr>
      <w:r w:rsidRPr="006F33AE">
        <w:rPr>
          <w:rFonts w:asciiTheme="majorHAnsi" w:hAnsiTheme="majorHAnsi"/>
          <w:b/>
          <w:sz w:val="28"/>
          <w:szCs w:val="28"/>
        </w:rPr>
        <w:t>Art. 2º</w:t>
      </w:r>
      <w:r w:rsidRPr="006F33AE">
        <w:rPr>
          <w:rFonts w:asciiTheme="majorHAnsi" w:hAnsiTheme="majorHAnsi"/>
          <w:sz w:val="28"/>
          <w:szCs w:val="28"/>
        </w:rPr>
        <w:t xml:space="preserve"> Fica o fiscal da administração obrigado a c</w:t>
      </w:r>
      <w:r w:rsidR="004D1056">
        <w:rPr>
          <w:rFonts w:asciiTheme="majorHAnsi" w:hAnsiTheme="majorHAnsi"/>
          <w:sz w:val="28"/>
          <w:szCs w:val="28"/>
        </w:rPr>
        <w:t>omunicar a administração todas às</w:t>
      </w:r>
      <w:r w:rsidRPr="006F33AE">
        <w:rPr>
          <w:rFonts w:asciiTheme="majorHAnsi" w:hAnsiTheme="majorHAnsi"/>
          <w:sz w:val="28"/>
          <w:szCs w:val="28"/>
        </w:rPr>
        <w:t xml:space="preserve"> ocorrências relacionadas com a execução do contrato, determinando o que for necessário à regularização das faltas ou defeitos eventualmente observados.</w:t>
      </w:r>
    </w:p>
    <w:p w:rsidR="00FB5271" w:rsidRPr="006F33AE" w:rsidRDefault="00FB5271" w:rsidP="00FB5271">
      <w:pPr>
        <w:ind w:firstLine="2694"/>
        <w:jc w:val="both"/>
        <w:rPr>
          <w:rFonts w:asciiTheme="majorHAnsi" w:hAnsiTheme="majorHAnsi"/>
          <w:sz w:val="12"/>
          <w:szCs w:val="28"/>
        </w:rPr>
      </w:pPr>
    </w:p>
    <w:p w:rsidR="00FB5271" w:rsidRPr="006F33AE" w:rsidRDefault="00FB5271" w:rsidP="00FB5271">
      <w:pPr>
        <w:ind w:firstLine="2694"/>
        <w:jc w:val="both"/>
        <w:rPr>
          <w:rFonts w:asciiTheme="majorHAnsi" w:hAnsiTheme="majorHAnsi"/>
          <w:sz w:val="28"/>
          <w:szCs w:val="28"/>
        </w:rPr>
      </w:pPr>
      <w:r w:rsidRPr="006F33AE">
        <w:rPr>
          <w:rFonts w:asciiTheme="majorHAnsi" w:hAnsiTheme="majorHAnsi"/>
          <w:b/>
          <w:sz w:val="28"/>
          <w:szCs w:val="28"/>
        </w:rPr>
        <w:t>Parágrafo Único</w:t>
      </w:r>
      <w:r w:rsidRPr="006F33AE">
        <w:rPr>
          <w:rFonts w:asciiTheme="majorHAnsi" w:hAnsiTheme="majorHAnsi"/>
          <w:sz w:val="28"/>
          <w:szCs w:val="28"/>
        </w:rPr>
        <w:t>. As decisões e providências que ultrapassam a competência do fiscal deverão ser solicitadas ao gestor em tempo hábil para a adoção das medidas saneadoras.</w:t>
      </w:r>
    </w:p>
    <w:p w:rsidR="00FB5271" w:rsidRPr="006F33AE" w:rsidRDefault="00FB5271" w:rsidP="00FB5271">
      <w:pPr>
        <w:ind w:firstLine="2700"/>
        <w:jc w:val="both"/>
        <w:rPr>
          <w:rFonts w:asciiTheme="majorHAnsi" w:hAnsiTheme="majorHAnsi"/>
          <w:b/>
          <w:iCs/>
          <w:sz w:val="16"/>
          <w:szCs w:val="28"/>
        </w:rPr>
      </w:pPr>
    </w:p>
    <w:p w:rsidR="00FB5271" w:rsidRPr="006F33AE" w:rsidRDefault="00FB5271" w:rsidP="00FB5271">
      <w:pPr>
        <w:ind w:firstLine="2700"/>
        <w:jc w:val="both"/>
        <w:rPr>
          <w:rFonts w:asciiTheme="majorHAnsi" w:hAnsiTheme="majorHAnsi"/>
          <w:iCs/>
          <w:sz w:val="28"/>
          <w:szCs w:val="28"/>
        </w:rPr>
      </w:pPr>
      <w:r w:rsidRPr="006F33AE">
        <w:rPr>
          <w:rFonts w:asciiTheme="majorHAnsi" w:hAnsiTheme="majorHAnsi"/>
          <w:b/>
          <w:iCs/>
          <w:sz w:val="28"/>
          <w:szCs w:val="28"/>
        </w:rPr>
        <w:t xml:space="preserve">Artigo 2º - </w:t>
      </w:r>
      <w:r w:rsidRPr="006F33AE">
        <w:rPr>
          <w:rFonts w:asciiTheme="majorHAnsi" w:hAnsiTheme="majorHAnsi"/>
          <w:iCs/>
          <w:sz w:val="28"/>
          <w:szCs w:val="28"/>
        </w:rPr>
        <w:t>Esta Portaria entrará em vigor na data de sua publicação.</w:t>
      </w:r>
    </w:p>
    <w:p w:rsidR="00FB5271" w:rsidRPr="006F33AE" w:rsidRDefault="00FB5271" w:rsidP="00FB5271">
      <w:pPr>
        <w:ind w:firstLine="2700"/>
        <w:jc w:val="both"/>
        <w:rPr>
          <w:rFonts w:asciiTheme="majorHAnsi" w:hAnsiTheme="majorHAnsi"/>
          <w:iCs/>
          <w:sz w:val="28"/>
          <w:szCs w:val="28"/>
        </w:rPr>
      </w:pPr>
      <w:r w:rsidRPr="006F33AE">
        <w:rPr>
          <w:rFonts w:asciiTheme="majorHAnsi" w:hAnsiTheme="majorHAnsi"/>
          <w:b/>
          <w:iCs/>
          <w:sz w:val="28"/>
          <w:szCs w:val="28"/>
        </w:rPr>
        <w:t xml:space="preserve">Artigo 3º - </w:t>
      </w:r>
      <w:r w:rsidRPr="006F33AE">
        <w:rPr>
          <w:rFonts w:asciiTheme="majorHAnsi" w:hAnsiTheme="majorHAnsi"/>
          <w:iCs/>
          <w:sz w:val="28"/>
          <w:szCs w:val="28"/>
        </w:rPr>
        <w:t>Revogam-se as disposições em contrário.</w:t>
      </w:r>
    </w:p>
    <w:p w:rsidR="00FB5271" w:rsidRPr="006F33AE" w:rsidRDefault="00FB5271" w:rsidP="00FB5271">
      <w:pPr>
        <w:ind w:firstLine="3402"/>
        <w:jc w:val="both"/>
        <w:rPr>
          <w:rFonts w:asciiTheme="majorHAnsi" w:hAnsiTheme="majorHAnsi"/>
          <w:iCs/>
          <w:sz w:val="28"/>
          <w:szCs w:val="28"/>
        </w:rPr>
      </w:pPr>
    </w:p>
    <w:p w:rsidR="00FB5271" w:rsidRPr="006F33AE" w:rsidRDefault="00FB5271" w:rsidP="00FB5271">
      <w:pPr>
        <w:ind w:firstLine="2700"/>
        <w:jc w:val="both"/>
        <w:rPr>
          <w:rFonts w:asciiTheme="majorHAnsi" w:hAnsiTheme="majorHAnsi"/>
          <w:b/>
          <w:iCs/>
          <w:sz w:val="28"/>
          <w:szCs w:val="28"/>
        </w:rPr>
      </w:pPr>
      <w:r w:rsidRPr="006F33AE">
        <w:rPr>
          <w:rFonts w:asciiTheme="majorHAnsi" w:hAnsiTheme="majorHAnsi"/>
          <w:b/>
          <w:iCs/>
          <w:sz w:val="28"/>
          <w:szCs w:val="28"/>
        </w:rPr>
        <w:t>GABINETE DO PRESIDENTE</w:t>
      </w:r>
    </w:p>
    <w:p w:rsidR="00FB5271" w:rsidRPr="006F33AE" w:rsidRDefault="00FB5271" w:rsidP="00FB5271">
      <w:pPr>
        <w:ind w:firstLine="2700"/>
        <w:jc w:val="both"/>
        <w:rPr>
          <w:rFonts w:asciiTheme="majorHAnsi" w:hAnsiTheme="majorHAnsi"/>
          <w:b/>
          <w:iCs/>
          <w:sz w:val="28"/>
          <w:szCs w:val="28"/>
        </w:rPr>
      </w:pPr>
      <w:r w:rsidRPr="006F33AE">
        <w:rPr>
          <w:rFonts w:asciiTheme="majorHAnsi" w:hAnsiTheme="majorHAnsi"/>
          <w:b/>
          <w:iCs/>
          <w:sz w:val="28"/>
          <w:szCs w:val="28"/>
        </w:rPr>
        <w:t>EM: 0</w:t>
      </w:r>
      <w:r>
        <w:rPr>
          <w:rFonts w:asciiTheme="majorHAnsi" w:hAnsiTheme="majorHAnsi"/>
          <w:b/>
          <w:iCs/>
          <w:sz w:val="28"/>
          <w:szCs w:val="28"/>
        </w:rPr>
        <w:t>4</w:t>
      </w:r>
      <w:r w:rsidRPr="006F33AE">
        <w:rPr>
          <w:rFonts w:asciiTheme="majorHAnsi" w:hAnsiTheme="majorHAnsi"/>
          <w:b/>
          <w:iCs/>
          <w:sz w:val="28"/>
          <w:szCs w:val="28"/>
        </w:rPr>
        <w:t xml:space="preserve"> DE JANEIRO DE 201</w:t>
      </w:r>
      <w:r>
        <w:rPr>
          <w:rFonts w:asciiTheme="majorHAnsi" w:hAnsiTheme="majorHAnsi"/>
          <w:b/>
          <w:iCs/>
          <w:sz w:val="28"/>
          <w:szCs w:val="28"/>
        </w:rPr>
        <w:t>6</w:t>
      </w:r>
      <w:r w:rsidRPr="006F33AE">
        <w:rPr>
          <w:rFonts w:asciiTheme="majorHAnsi" w:hAnsiTheme="majorHAnsi"/>
          <w:b/>
          <w:iCs/>
          <w:sz w:val="28"/>
          <w:szCs w:val="28"/>
        </w:rPr>
        <w:t>.</w:t>
      </w:r>
    </w:p>
    <w:p w:rsidR="00FB5271" w:rsidRPr="006F33AE" w:rsidRDefault="00FB5271" w:rsidP="00FB5271">
      <w:pPr>
        <w:ind w:firstLine="2700"/>
        <w:jc w:val="both"/>
        <w:rPr>
          <w:rFonts w:asciiTheme="majorHAnsi" w:hAnsiTheme="majorHAnsi"/>
          <w:b/>
          <w:iCs/>
          <w:sz w:val="28"/>
          <w:szCs w:val="28"/>
        </w:rPr>
      </w:pPr>
    </w:p>
    <w:p w:rsidR="00FB5271" w:rsidRPr="006F33AE" w:rsidRDefault="00FB5271" w:rsidP="00FB5271">
      <w:pPr>
        <w:ind w:firstLine="2700"/>
        <w:jc w:val="both"/>
        <w:rPr>
          <w:rFonts w:asciiTheme="majorHAnsi" w:hAnsiTheme="majorHAnsi"/>
          <w:b/>
          <w:iCs/>
          <w:sz w:val="28"/>
          <w:szCs w:val="28"/>
        </w:rPr>
      </w:pPr>
    </w:p>
    <w:p w:rsidR="00FB5271" w:rsidRPr="00FB5271" w:rsidRDefault="00FB5271" w:rsidP="00FB5271">
      <w:pPr>
        <w:ind w:firstLine="2700"/>
        <w:jc w:val="both"/>
        <w:rPr>
          <w:rFonts w:asciiTheme="majorHAnsi" w:hAnsiTheme="majorHAnsi"/>
          <w:b/>
          <w:iCs/>
          <w:sz w:val="8"/>
          <w:szCs w:val="28"/>
        </w:rPr>
      </w:pPr>
    </w:p>
    <w:p w:rsidR="00FB5271" w:rsidRPr="006F33AE" w:rsidRDefault="00FB5271" w:rsidP="00FB5271">
      <w:pPr>
        <w:ind w:firstLine="2700"/>
        <w:jc w:val="both"/>
        <w:rPr>
          <w:rFonts w:asciiTheme="majorHAnsi" w:hAnsiTheme="majorHAnsi"/>
          <w:b/>
          <w:iCs/>
          <w:sz w:val="28"/>
          <w:szCs w:val="28"/>
        </w:rPr>
      </w:pPr>
      <w:r w:rsidRPr="006F33AE">
        <w:rPr>
          <w:rFonts w:asciiTheme="majorHAnsi" w:hAnsiTheme="majorHAnsi"/>
          <w:b/>
          <w:iCs/>
          <w:sz w:val="28"/>
          <w:szCs w:val="28"/>
        </w:rPr>
        <w:t xml:space="preserve"> </w:t>
      </w:r>
    </w:p>
    <w:p w:rsidR="00FB5271" w:rsidRPr="006F33AE" w:rsidRDefault="00FB5271" w:rsidP="00FB5271">
      <w:pPr>
        <w:ind w:firstLine="2700"/>
        <w:jc w:val="both"/>
        <w:rPr>
          <w:rFonts w:asciiTheme="majorHAnsi" w:hAnsiTheme="majorHAnsi"/>
          <w:b/>
          <w:iCs/>
          <w:sz w:val="28"/>
          <w:szCs w:val="28"/>
        </w:rPr>
      </w:pPr>
      <w:r w:rsidRPr="006F33AE">
        <w:rPr>
          <w:rFonts w:asciiTheme="majorHAnsi" w:hAnsiTheme="majorHAnsi"/>
          <w:b/>
          <w:iCs/>
          <w:sz w:val="28"/>
          <w:szCs w:val="28"/>
        </w:rPr>
        <w:t>OZÉAS MARINHO DE OLIVEIRA</w:t>
      </w:r>
    </w:p>
    <w:p w:rsidR="00FB5271" w:rsidRPr="006F33AE" w:rsidRDefault="00FB5271" w:rsidP="00FB5271">
      <w:pPr>
        <w:ind w:firstLine="2700"/>
        <w:jc w:val="both"/>
        <w:rPr>
          <w:rFonts w:asciiTheme="majorHAnsi" w:hAnsiTheme="majorHAnsi"/>
          <w:b/>
          <w:sz w:val="18"/>
          <w:szCs w:val="32"/>
          <w:u w:val="single"/>
        </w:rPr>
      </w:pPr>
      <w:r w:rsidRPr="006F33AE">
        <w:rPr>
          <w:rFonts w:asciiTheme="majorHAnsi" w:hAnsiTheme="majorHAnsi"/>
          <w:b/>
          <w:iCs/>
          <w:sz w:val="28"/>
          <w:szCs w:val="28"/>
        </w:rPr>
        <w:t xml:space="preserve">                 PRESIDENTE</w:t>
      </w:r>
    </w:p>
    <w:p w:rsidR="00683F5E" w:rsidRPr="00FB5271" w:rsidRDefault="00683F5E" w:rsidP="00FB5271"/>
    <w:sectPr w:rsidR="00683F5E" w:rsidRPr="00FB5271" w:rsidSect="00904F61">
      <w:headerReference w:type="default" r:id="rId6"/>
      <w:footerReference w:type="default" r:id="rId7"/>
      <w:pgSz w:w="11906" w:h="16838"/>
      <w:pgMar w:top="1417" w:right="849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589" w:rsidRDefault="00695589" w:rsidP="00683F5E">
      <w:r>
        <w:separator/>
      </w:r>
    </w:p>
  </w:endnote>
  <w:endnote w:type="continuationSeparator" w:id="0">
    <w:p w:rsidR="00695589" w:rsidRDefault="00695589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589" w:rsidRDefault="00695589" w:rsidP="00683F5E">
      <w:r>
        <w:separator/>
      </w:r>
    </w:p>
  </w:footnote>
  <w:footnote w:type="continuationSeparator" w:id="0">
    <w:p w:rsidR="00695589" w:rsidRDefault="00695589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683F5E"/>
    <w:rsid w:val="001853D1"/>
    <w:rsid w:val="00277286"/>
    <w:rsid w:val="004C778B"/>
    <w:rsid w:val="004D1056"/>
    <w:rsid w:val="005404F8"/>
    <w:rsid w:val="005E241D"/>
    <w:rsid w:val="00683F5E"/>
    <w:rsid w:val="00695589"/>
    <w:rsid w:val="006D6EA1"/>
    <w:rsid w:val="007701D1"/>
    <w:rsid w:val="00904F61"/>
    <w:rsid w:val="00AD70C4"/>
    <w:rsid w:val="00C64AD7"/>
    <w:rsid w:val="00CA2AE4"/>
    <w:rsid w:val="00D11393"/>
    <w:rsid w:val="00D23204"/>
    <w:rsid w:val="00DD3485"/>
    <w:rsid w:val="00E62E79"/>
    <w:rsid w:val="00FB5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F61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D2320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D23204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223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Camara Municipal de Juscimeira</cp:lastModifiedBy>
  <cp:revision>3</cp:revision>
  <cp:lastPrinted>2016-02-18T15:58:00Z</cp:lastPrinted>
  <dcterms:created xsi:type="dcterms:W3CDTF">2016-02-03T15:15:00Z</dcterms:created>
  <dcterms:modified xsi:type="dcterms:W3CDTF">2016-02-18T15:58:00Z</dcterms:modified>
</cp:coreProperties>
</file>